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720"/>
        <w:contextualSpacing w:val="0"/>
      </w:pPr>
      <w:r w:rsidDel="00000000" w:rsidR="00000000" w:rsidRPr="00000000">
        <w:rPr>
          <w:rFonts w:ascii="Arial" w:cs="Arial" w:eastAsia="Arial" w:hAnsi="Arial"/>
          <w:b w:val="1"/>
          <w:i w:val="1"/>
          <w:sz w:val="22"/>
          <w:szCs w:val="22"/>
          <w:rtl w:val="0"/>
        </w:rPr>
        <w:t xml:space="preserve">                           </w:t>
      </w:r>
      <w:r w:rsidDel="00000000" w:rsidR="00000000" w:rsidRPr="00000000">
        <w:rPr>
          <w:rFonts w:ascii="Arial" w:cs="Arial" w:eastAsia="Arial" w:hAnsi="Arial"/>
          <w:b w:val="1"/>
          <w:i w:val="1"/>
          <w:sz w:val="22"/>
          <w:szCs w:val="22"/>
          <w:vertAlign w:val="baseline"/>
          <w:rtl w:val="0"/>
        </w:rPr>
        <w:t xml:space="preserve">Course Title: </w:t>
        <w:tab/>
        <w:tab/>
        <w:t xml:space="preserve"> Algebra 1 </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0</wp:posOffset>
            </wp:positionH>
            <wp:positionV relativeFrom="paragraph">
              <wp:posOffset>0</wp:posOffset>
            </wp:positionV>
            <wp:extent cx="1048385" cy="102362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048385" cy="1023620"/>
                    </a:xfrm>
                    <a:prstGeom prst="rect"/>
                    <a:ln/>
                  </pic:spPr>
                </pic:pic>
              </a:graphicData>
            </a:graphic>
          </wp:anchor>
        </w:drawing>
      </w:r>
    </w:p>
    <w:p w:rsidR="00000000" w:rsidDel="00000000" w:rsidP="00000000" w:rsidRDefault="00000000" w:rsidRPr="00000000">
      <w:pPr>
        <w:ind w:left="2880" w:firstLine="720"/>
        <w:contextualSpacing w:val="0"/>
      </w:pPr>
      <w:r w:rsidDel="00000000" w:rsidR="00000000" w:rsidRPr="00000000">
        <w:rPr>
          <w:rFonts w:ascii="Arial" w:cs="Arial" w:eastAsia="Arial" w:hAnsi="Arial"/>
          <w:b w:val="1"/>
          <w:i w:val="1"/>
          <w:sz w:val="22"/>
          <w:szCs w:val="22"/>
          <w:vertAlign w:val="baseline"/>
          <w:rtl w:val="0"/>
        </w:rPr>
        <w:t xml:space="preserve">Teacher:</w:t>
        <w:tab/>
        <w:tab/>
        <w:tab/>
        <w:t xml:space="preserve">Mrs. A. Johnson</w:t>
      </w:r>
      <w:r w:rsidDel="00000000" w:rsidR="00000000" w:rsidRPr="00000000">
        <w:rPr>
          <w:rtl w:val="0"/>
        </w:rPr>
      </w:r>
    </w:p>
    <w:p w:rsidR="00000000" w:rsidDel="00000000" w:rsidP="00000000" w:rsidRDefault="00000000" w:rsidRPr="00000000">
      <w:pPr>
        <w:ind w:left="2880" w:firstLine="720"/>
        <w:contextualSpacing w:val="0"/>
      </w:pPr>
      <w:r w:rsidDel="00000000" w:rsidR="00000000" w:rsidRPr="00000000">
        <w:rPr>
          <w:rFonts w:ascii="Arial" w:cs="Arial" w:eastAsia="Arial" w:hAnsi="Arial"/>
          <w:b w:val="1"/>
          <w:i w:val="1"/>
          <w:sz w:val="22"/>
          <w:szCs w:val="22"/>
          <w:vertAlign w:val="baseline"/>
          <w:rtl w:val="0"/>
        </w:rPr>
        <w:t xml:space="preserve">School Phone: </w:t>
        <w:tab/>
        <w:tab/>
        <w:t xml:space="preserve">358-6000</w:t>
      </w:r>
      <w:r w:rsidDel="00000000" w:rsidR="00000000" w:rsidRPr="00000000">
        <w:rPr>
          <w:rtl w:val="0"/>
        </w:rPr>
      </w:r>
    </w:p>
    <w:p w:rsidR="00000000" w:rsidDel="00000000" w:rsidP="00000000" w:rsidRDefault="00000000" w:rsidRPr="00000000">
      <w:pPr>
        <w:ind w:left="2880" w:firstLine="720"/>
        <w:contextualSpacing w:val="0"/>
      </w:pPr>
      <w:r w:rsidDel="00000000" w:rsidR="00000000" w:rsidRPr="00000000">
        <w:rPr>
          <w:rFonts w:ascii="Arial" w:cs="Arial" w:eastAsia="Arial" w:hAnsi="Arial"/>
          <w:b w:val="1"/>
          <w:i w:val="1"/>
          <w:sz w:val="22"/>
          <w:szCs w:val="22"/>
          <w:vertAlign w:val="baseline"/>
          <w:rtl w:val="0"/>
        </w:rPr>
        <w:t xml:space="preserve">Email:</w:t>
        <w:tab/>
        <w:tab/>
        <w:tab/>
        <w:tab/>
        <w:t xml:space="preserve">ajohnson008@horrycountyschools.net</w:t>
      </w:r>
      <w:r w:rsidDel="00000000" w:rsidR="00000000" w:rsidRPr="00000000">
        <w:rPr>
          <w:rtl w:val="0"/>
        </w:rPr>
      </w:r>
    </w:p>
    <w:p w:rsidR="00000000" w:rsidDel="00000000" w:rsidP="00000000" w:rsidRDefault="00000000" w:rsidRPr="00000000">
      <w:pPr>
        <w:ind w:left="2880" w:firstLine="720"/>
        <w:contextualSpacing w:val="0"/>
      </w:pPr>
      <w:r w:rsidDel="00000000" w:rsidR="00000000" w:rsidRPr="00000000">
        <w:rPr>
          <w:rFonts w:ascii="Arial" w:cs="Arial" w:eastAsia="Arial" w:hAnsi="Arial"/>
          <w:b w:val="1"/>
          <w:i w:val="1"/>
          <w:sz w:val="22"/>
          <w:szCs w:val="22"/>
          <w:vertAlign w:val="baseline"/>
          <w:rtl w:val="0"/>
        </w:rPr>
        <w:t xml:space="preserve">Planning/Conf. Times:</w:t>
        <w:tab/>
        <w:t xml:space="preserve">1:30PM until 2:45PM</w:t>
      </w:r>
      <w:r w:rsidDel="00000000" w:rsidR="00000000" w:rsidRPr="00000000">
        <w:rPr>
          <w:rtl w:val="0"/>
        </w:rPr>
      </w:r>
    </w:p>
    <w:p w:rsidR="00000000" w:rsidDel="00000000" w:rsidP="00000000" w:rsidRDefault="00000000" w:rsidRPr="00000000">
      <w:pPr>
        <w:ind w:left="2880" w:firstLine="720"/>
        <w:contextualSpacing w:val="0"/>
      </w:pPr>
      <w:r w:rsidDel="00000000" w:rsidR="00000000" w:rsidRPr="00000000">
        <w:rPr>
          <w:rFonts w:ascii="Arial" w:cs="Arial" w:eastAsia="Arial" w:hAnsi="Arial"/>
          <w:b w:val="1"/>
          <w:i w:val="1"/>
          <w:sz w:val="22"/>
          <w:szCs w:val="22"/>
          <w:vertAlign w:val="baseline"/>
          <w:rtl w:val="0"/>
        </w:rPr>
        <w:t xml:space="preserve">AMS Web Address</w:t>
        <w:tab/>
        <w:tab/>
        <w:t xml:space="preserve">am.horrycountyschools.net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i w:val="1"/>
          <w:sz w:val="22"/>
          <w:szCs w:val="22"/>
          <w:vertAlign w:val="baseline"/>
          <w:rtl w:val="0"/>
        </w:rPr>
        <w:t xml:space="preserve">Welcome Back to Aynor Middle School!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ab/>
        <w:t xml:space="preserve">I am excited about teaching your child this year.   Your child has an exciting and challenging year ahead of them.  They will address the 8</w:t>
      </w:r>
      <w:r w:rsidDel="00000000" w:rsidR="00000000" w:rsidRPr="00000000">
        <w:rPr>
          <w:rFonts w:ascii="Arial" w:cs="Arial" w:eastAsia="Arial" w:hAnsi="Arial"/>
          <w:b w:val="1"/>
          <w:i w:val="1"/>
          <w:sz w:val="22"/>
          <w:szCs w:val="22"/>
          <w:vertAlign w:val="superscript"/>
          <w:rtl w:val="0"/>
        </w:rPr>
        <w:t xml:space="preserve">th</w:t>
      </w:r>
      <w:r w:rsidDel="00000000" w:rsidR="00000000" w:rsidRPr="00000000">
        <w:rPr>
          <w:rFonts w:ascii="Arial" w:cs="Arial" w:eastAsia="Arial" w:hAnsi="Arial"/>
          <w:b w:val="1"/>
          <w:i w:val="1"/>
          <w:sz w:val="22"/>
          <w:szCs w:val="22"/>
          <w:vertAlign w:val="baseline"/>
          <w:rtl w:val="0"/>
        </w:rPr>
        <w:t xml:space="preserve"> grade SCCCR standards and the Algebra 1 SCCCR standards.  Your child will take a MAP test for 8</w:t>
      </w:r>
      <w:r w:rsidDel="00000000" w:rsidR="00000000" w:rsidRPr="00000000">
        <w:rPr>
          <w:rFonts w:ascii="Arial" w:cs="Arial" w:eastAsia="Arial" w:hAnsi="Arial"/>
          <w:b w:val="1"/>
          <w:i w:val="1"/>
          <w:sz w:val="22"/>
          <w:szCs w:val="22"/>
          <w:vertAlign w:val="superscript"/>
          <w:rtl w:val="0"/>
        </w:rPr>
        <w:t xml:space="preserve">th</w:t>
      </w:r>
      <w:r w:rsidDel="00000000" w:rsidR="00000000" w:rsidRPr="00000000">
        <w:rPr>
          <w:rFonts w:ascii="Arial" w:cs="Arial" w:eastAsia="Arial" w:hAnsi="Arial"/>
          <w:b w:val="1"/>
          <w:i w:val="1"/>
          <w:sz w:val="22"/>
          <w:szCs w:val="22"/>
          <w:vertAlign w:val="baseline"/>
          <w:rtl w:val="0"/>
        </w:rPr>
        <w:t xml:space="preserve"> grade to check for mastery and point out strengths and weaknesses to better prepare for the state test. A mid-term exam will be administered in January.  An End-of-Course Algebra I Test that counts 20% of the yearly grade will be given also.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b w:val="1"/>
          <w:sz w:val="22"/>
          <w:szCs w:val="22"/>
          <w:vertAlign w:val="baseline"/>
          <w:rtl w:val="0"/>
        </w:rPr>
        <w:t xml:space="preserve">Students will be able to review the current grades in Powerschool on their iPad daily. Parents should review their child’s grades in PowerParent at least every 2 weeks. You may request a paper copy if you do not have internet access.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b w:val="1"/>
          <w:sz w:val="22"/>
          <w:szCs w:val="22"/>
          <w:vertAlign w:val="baseline"/>
          <w:rtl w:val="0"/>
        </w:rPr>
        <w:t xml:space="preserve">  I look forward to working with you and your child to make this a successful year.  I am a firm believer in TEAM work (Together Everyone Achieves More.).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Fonts w:ascii="Arial" w:cs="Arial" w:eastAsia="Arial" w:hAnsi="Arial"/>
          <w:b w:val="1"/>
          <w:i w:val="1"/>
          <w:sz w:val="22"/>
          <w:szCs w:val="22"/>
          <w:vertAlign w:val="baseline"/>
          <w:rtl w:val="0"/>
        </w:rPr>
        <w:t xml:space="preserve">I. </w:t>
        <w:tab/>
        <w:t xml:space="preserve">Course Description and Instructional Goals:  </w:t>
      </w:r>
      <w:r w:rsidDel="00000000" w:rsidR="00000000" w:rsidRPr="00000000">
        <w:rPr>
          <w:rFonts w:ascii="Arial" w:cs="Arial" w:eastAsia="Arial" w:hAnsi="Arial"/>
          <w:sz w:val="22"/>
          <w:szCs w:val="22"/>
          <w:vertAlign w:val="baseline"/>
          <w:rtl w:val="0"/>
        </w:rPr>
        <w:t xml:space="preserve">Algebra 1 focuses on the development of the student’s ability to use a variety of representations, tools, and technologies to model mathematical situations in order to solve meaningful problems.  The course topics include:</w:t>
      </w:r>
      <w:r w:rsidDel="00000000" w:rsidR="00000000" w:rsidRPr="00000000">
        <w:rPr>
          <w:rtl w:val="0"/>
        </w:rPr>
      </w:r>
    </w:p>
    <w:tbl>
      <w:tblPr>
        <w:tblStyle w:val="Table1"/>
        <w:bidi w:val="0"/>
        <w:tblW w:w="10152.0" w:type="dxa"/>
        <w:jc w:val="left"/>
        <w:tblInd w:w="-108.0" w:type="dxa"/>
        <w:tblLayout w:type="fixed"/>
        <w:tblLook w:val="0000"/>
      </w:tblPr>
      <w:tblGrid>
        <w:gridCol w:w="5076"/>
        <w:gridCol w:w="5076"/>
        <w:tblGridChange w:id="0">
          <w:tblGrid>
            <w:gridCol w:w="5076"/>
            <w:gridCol w:w="5076"/>
          </w:tblGrid>
        </w:tblGridChange>
      </w:tblGrid>
      <w:tr>
        <w:tc>
          <w:tcPr/>
          <w:p w:rsidR="00000000" w:rsidDel="00000000" w:rsidP="00000000" w:rsidRDefault="00000000" w:rsidRPr="00000000">
            <w:pPr>
              <w:numPr>
                <w:ilvl w:val="0"/>
                <w:numId w:val="4"/>
              </w:numPr>
              <w:ind w:left="786" w:hanging="360"/>
              <w:rPr>
                <w:b w:val="0"/>
                <w:sz w:val="22"/>
                <w:szCs w:val="22"/>
              </w:rPr>
            </w:pPr>
            <w:r w:rsidDel="00000000" w:rsidR="00000000" w:rsidRPr="00000000">
              <w:rPr>
                <w:rFonts w:ascii="Arial" w:cs="Arial" w:eastAsia="Arial" w:hAnsi="Arial"/>
                <w:sz w:val="22"/>
                <w:szCs w:val="22"/>
                <w:vertAlign w:val="baseline"/>
                <w:rtl w:val="0"/>
              </w:rPr>
              <w:t xml:space="preserve">Equations and Inequalities</w:t>
            </w:r>
            <w:r w:rsidDel="00000000" w:rsidR="00000000" w:rsidRPr="00000000">
              <w:rPr>
                <w:rtl w:val="0"/>
              </w:rPr>
            </w:r>
          </w:p>
          <w:p w:rsidR="00000000" w:rsidDel="00000000" w:rsidP="00000000" w:rsidRDefault="00000000" w:rsidRPr="00000000">
            <w:pPr>
              <w:numPr>
                <w:ilvl w:val="0"/>
                <w:numId w:val="4"/>
              </w:numPr>
              <w:ind w:left="786" w:hanging="360"/>
              <w:rPr>
                <w:b w:val="0"/>
                <w:sz w:val="22"/>
                <w:szCs w:val="22"/>
              </w:rPr>
            </w:pPr>
            <w:r w:rsidDel="00000000" w:rsidR="00000000" w:rsidRPr="00000000">
              <w:rPr>
                <w:rFonts w:ascii="Arial" w:cs="Arial" w:eastAsia="Arial" w:hAnsi="Arial"/>
                <w:sz w:val="22"/>
                <w:szCs w:val="22"/>
                <w:vertAlign w:val="baseline"/>
                <w:rtl w:val="0"/>
              </w:rPr>
              <w:t xml:space="preserve">Representing Relationships Mathematically</w:t>
            </w:r>
            <w:r w:rsidDel="00000000" w:rsidR="00000000" w:rsidRPr="00000000">
              <w:rPr>
                <w:rtl w:val="0"/>
              </w:rPr>
            </w:r>
          </w:p>
          <w:p w:rsidR="00000000" w:rsidDel="00000000" w:rsidP="00000000" w:rsidRDefault="00000000" w:rsidRPr="00000000">
            <w:pPr>
              <w:numPr>
                <w:ilvl w:val="0"/>
                <w:numId w:val="4"/>
              </w:numPr>
              <w:ind w:left="786" w:hanging="360"/>
              <w:rPr>
                <w:b w:val="0"/>
                <w:sz w:val="22"/>
                <w:szCs w:val="22"/>
              </w:rPr>
            </w:pPr>
            <w:r w:rsidDel="00000000" w:rsidR="00000000" w:rsidRPr="00000000">
              <w:rPr>
                <w:rFonts w:ascii="Arial" w:cs="Arial" w:eastAsia="Arial" w:hAnsi="Arial"/>
                <w:sz w:val="22"/>
                <w:szCs w:val="22"/>
                <w:vertAlign w:val="baseline"/>
                <w:rtl w:val="0"/>
              </w:rPr>
              <w:t xml:space="preserve">Understanding Functions</w:t>
            </w:r>
            <w:r w:rsidDel="00000000" w:rsidR="00000000" w:rsidRPr="00000000">
              <w:rPr>
                <w:rtl w:val="0"/>
              </w:rPr>
            </w:r>
          </w:p>
          <w:p w:rsidR="00000000" w:rsidDel="00000000" w:rsidP="00000000" w:rsidRDefault="00000000" w:rsidRPr="00000000">
            <w:pPr>
              <w:numPr>
                <w:ilvl w:val="0"/>
                <w:numId w:val="4"/>
              </w:numPr>
              <w:ind w:left="786" w:hanging="360"/>
              <w:rPr>
                <w:b w:val="0"/>
                <w:sz w:val="22"/>
                <w:szCs w:val="22"/>
              </w:rPr>
            </w:pPr>
            <w:r w:rsidDel="00000000" w:rsidR="00000000" w:rsidRPr="00000000">
              <w:rPr>
                <w:rFonts w:ascii="Arial" w:cs="Arial" w:eastAsia="Arial" w:hAnsi="Arial"/>
                <w:sz w:val="22"/>
                <w:szCs w:val="22"/>
                <w:vertAlign w:val="baseline"/>
                <w:rtl w:val="0"/>
              </w:rPr>
              <w:t xml:space="preserve">Linear Functions</w:t>
            </w:r>
            <w:r w:rsidDel="00000000" w:rsidR="00000000" w:rsidRPr="00000000">
              <w:rPr>
                <w:rtl w:val="0"/>
              </w:rPr>
            </w:r>
          </w:p>
          <w:p w:rsidR="00000000" w:rsidDel="00000000" w:rsidP="00000000" w:rsidRDefault="00000000" w:rsidRPr="00000000">
            <w:pPr>
              <w:numPr>
                <w:ilvl w:val="0"/>
                <w:numId w:val="4"/>
              </w:numPr>
              <w:ind w:left="786" w:hanging="360"/>
              <w:rPr>
                <w:b w:val="0"/>
                <w:sz w:val="22"/>
                <w:szCs w:val="22"/>
              </w:rPr>
            </w:pPr>
            <w:r w:rsidDel="00000000" w:rsidR="00000000" w:rsidRPr="00000000">
              <w:rPr>
                <w:rFonts w:ascii="Arial" w:cs="Arial" w:eastAsia="Arial" w:hAnsi="Arial"/>
                <w:sz w:val="22"/>
                <w:szCs w:val="22"/>
                <w:vertAlign w:val="baseline"/>
                <w:rtl w:val="0"/>
              </w:rPr>
              <w:t xml:space="preserve">Statistical Models</w:t>
            </w:r>
            <w:r w:rsidDel="00000000" w:rsidR="00000000" w:rsidRPr="00000000">
              <w:rPr>
                <w:rtl w:val="0"/>
              </w:rPr>
            </w:r>
          </w:p>
        </w:tc>
        <w:tc>
          <w:tcPr/>
          <w:p w:rsidR="00000000" w:rsidDel="00000000" w:rsidP="00000000" w:rsidRDefault="00000000" w:rsidRPr="00000000">
            <w:pPr>
              <w:numPr>
                <w:ilvl w:val="0"/>
                <w:numId w:val="4"/>
              </w:numPr>
              <w:ind w:left="786" w:hanging="360"/>
              <w:rPr>
                <w:b w:val="0"/>
                <w:sz w:val="22"/>
                <w:szCs w:val="22"/>
              </w:rPr>
            </w:pPr>
            <w:r w:rsidDel="00000000" w:rsidR="00000000" w:rsidRPr="00000000">
              <w:rPr>
                <w:rFonts w:ascii="Arial" w:cs="Arial" w:eastAsia="Arial" w:hAnsi="Arial"/>
                <w:sz w:val="22"/>
                <w:szCs w:val="22"/>
                <w:vertAlign w:val="baseline"/>
                <w:rtl w:val="0"/>
              </w:rPr>
              <w:t xml:space="preserve">Systems of linear equations and Inequalities</w:t>
            </w:r>
            <w:r w:rsidDel="00000000" w:rsidR="00000000" w:rsidRPr="00000000">
              <w:rPr>
                <w:rtl w:val="0"/>
              </w:rPr>
            </w:r>
          </w:p>
          <w:p w:rsidR="00000000" w:rsidDel="00000000" w:rsidP="00000000" w:rsidRDefault="00000000" w:rsidRPr="00000000">
            <w:pPr>
              <w:numPr>
                <w:ilvl w:val="0"/>
                <w:numId w:val="4"/>
              </w:numPr>
              <w:ind w:left="786" w:hanging="360"/>
              <w:rPr>
                <w:b w:val="0"/>
                <w:sz w:val="22"/>
                <w:szCs w:val="22"/>
              </w:rPr>
            </w:pPr>
            <w:r w:rsidDel="00000000" w:rsidR="00000000" w:rsidRPr="00000000">
              <w:rPr>
                <w:rFonts w:ascii="Arial" w:cs="Arial" w:eastAsia="Arial" w:hAnsi="Arial"/>
                <w:sz w:val="22"/>
                <w:szCs w:val="22"/>
                <w:vertAlign w:val="baseline"/>
                <w:rtl w:val="0"/>
              </w:rPr>
              <w:t xml:space="preserve">Non-linear Relationships</w:t>
            </w:r>
            <w:r w:rsidDel="00000000" w:rsidR="00000000" w:rsidRPr="00000000">
              <w:rPr>
                <w:rtl w:val="0"/>
              </w:rPr>
            </w:r>
          </w:p>
          <w:p w:rsidR="00000000" w:rsidDel="00000000" w:rsidP="00000000" w:rsidRDefault="00000000" w:rsidRPr="00000000">
            <w:pPr>
              <w:numPr>
                <w:ilvl w:val="0"/>
                <w:numId w:val="4"/>
              </w:numPr>
              <w:ind w:left="786" w:hanging="360"/>
              <w:rPr>
                <w:b w:val="0"/>
                <w:sz w:val="22"/>
                <w:szCs w:val="22"/>
              </w:rPr>
            </w:pPr>
            <w:r w:rsidDel="00000000" w:rsidR="00000000" w:rsidRPr="00000000">
              <w:rPr>
                <w:rFonts w:ascii="Arial" w:cs="Arial" w:eastAsia="Arial" w:hAnsi="Arial"/>
                <w:sz w:val="22"/>
                <w:szCs w:val="22"/>
                <w:vertAlign w:val="baseline"/>
                <w:rtl w:val="0"/>
              </w:rPr>
              <w:t xml:space="preserve">Exponential Functions and Equations</w:t>
            </w:r>
            <w:r w:rsidDel="00000000" w:rsidR="00000000" w:rsidRPr="00000000">
              <w:rPr>
                <w:rtl w:val="0"/>
              </w:rPr>
            </w:r>
          </w:p>
          <w:p w:rsidR="00000000" w:rsidDel="00000000" w:rsidP="00000000" w:rsidRDefault="00000000" w:rsidRPr="00000000">
            <w:pPr>
              <w:numPr>
                <w:ilvl w:val="0"/>
                <w:numId w:val="4"/>
              </w:numPr>
              <w:ind w:left="786" w:hanging="360"/>
              <w:rPr>
                <w:b w:val="0"/>
                <w:sz w:val="22"/>
                <w:szCs w:val="22"/>
              </w:rPr>
            </w:pPr>
            <w:r w:rsidDel="00000000" w:rsidR="00000000" w:rsidRPr="00000000">
              <w:rPr>
                <w:rFonts w:ascii="Arial" w:cs="Arial" w:eastAsia="Arial" w:hAnsi="Arial"/>
                <w:sz w:val="22"/>
                <w:szCs w:val="22"/>
                <w:vertAlign w:val="baseline"/>
                <w:rtl w:val="0"/>
              </w:rPr>
              <w:t xml:space="preserve">Polynomial Expressions and Functions</w:t>
            </w:r>
            <w:r w:rsidDel="00000000" w:rsidR="00000000" w:rsidRPr="00000000">
              <w:rPr>
                <w:rtl w:val="0"/>
              </w:rPr>
            </w:r>
          </w:p>
          <w:p w:rsidR="00000000" w:rsidDel="00000000" w:rsidP="00000000" w:rsidRDefault="00000000" w:rsidRPr="00000000">
            <w:pPr>
              <w:numPr>
                <w:ilvl w:val="0"/>
                <w:numId w:val="4"/>
              </w:numPr>
              <w:ind w:left="786" w:hanging="360"/>
              <w:rPr>
                <w:b w:val="0"/>
                <w:sz w:val="22"/>
                <w:szCs w:val="22"/>
              </w:rPr>
            </w:pPr>
            <w:r w:rsidDel="00000000" w:rsidR="00000000" w:rsidRPr="00000000">
              <w:rPr>
                <w:rFonts w:ascii="Arial" w:cs="Arial" w:eastAsia="Arial" w:hAnsi="Arial"/>
                <w:sz w:val="22"/>
                <w:szCs w:val="22"/>
                <w:vertAlign w:val="baseline"/>
                <w:rtl w:val="0"/>
              </w:rPr>
              <w:t xml:space="preserve">Quadratic Functions </w:t>
            </w:r>
            <w:r w:rsidDel="00000000" w:rsidR="00000000" w:rsidRPr="00000000">
              <w:rPr>
                <w:rtl w:val="0"/>
              </w:rPr>
            </w:r>
          </w:p>
          <w:p w:rsidR="00000000" w:rsidDel="00000000" w:rsidP="00000000" w:rsidRDefault="00000000" w:rsidRPr="00000000">
            <w:pPr>
              <w:numPr>
                <w:ilvl w:val="0"/>
                <w:numId w:val="4"/>
              </w:numPr>
              <w:ind w:left="786" w:hanging="360"/>
              <w:rPr>
                <w:b w:val="0"/>
                <w:sz w:val="22"/>
                <w:szCs w:val="22"/>
              </w:rPr>
            </w:pPr>
            <w:r w:rsidDel="00000000" w:rsidR="00000000" w:rsidRPr="00000000">
              <w:rPr>
                <w:rFonts w:ascii="Arial" w:cs="Arial" w:eastAsia="Arial" w:hAnsi="Arial"/>
                <w:sz w:val="22"/>
                <w:szCs w:val="22"/>
                <w:vertAlign w:val="baseline"/>
                <w:rtl w:val="0"/>
              </w:rPr>
              <w:t xml:space="preserve">Volume</w:t>
            </w:r>
            <w:r w:rsidDel="00000000" w:rsidR="00000000" w:rsidRPr="00000000">
              <w:rPr>
                <w:rtl w:val="0"/>
              </w:rPr>
            </w:r>
          </w:p>
        </w:tc>
      </w:tr>
    </w:tbl>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pStyle w:val="Heading1"/>
        <w:ind w:hanging="720"/>
        <w:contextualSpacing w:val="0"/>
      </w:pPr>
      <w:r w:rsidDel="00000000" w:rsidR="00000000" w:rsidRPr="00000000">
        <w:rPr>
          <w:rFonts w:ascii="Arial" w:cs="Arial" w:eastAsia="Arial" w:hAnsi="Arial"/>
          <w:b w:val="1"/>
          <w:i w:val="1"/>
          <w:u w:val="none"/>
          <w:vertAlign w:val="baseline"/>
          <w:rtl w:val="0"/>
        </w:rPr>
        <w:t xml:space="preserve">II. </w:t>
        <w:tab/>
        <w:t xml:space="preserve">Mathematical Process Standards:</w:t>
      </w:r>
      <w:r w:rsidDel="00000000" w:rsidR="00000000" w:rsidRPr="00000000">
        <w:rPr>
          <w:rtl w:val="0"/>
        </w:rPr>
      </w:r>
    </w:p>
    <w:p w:rsidR="00000000" w:rsidDel="00000000" w:rsidP="00000000" w:rsidRDefault="00000000" w:rsidRPr="00000000">
      <w:pPr>
        <w:pStyle w:val="Heading1"/>
        <w:numPr>
          <w:ilvl w:val="0"/>
          <w:numId w:val="3"/>
        </w:numPr>
        <w:ind w:left="720" w:hanging="360"/>
        <w:rPr>
          <w:b w:val="0"/>
          <w:i w:val="1"/>
          <w:sz w:val="22"/>
          <w:szCs w:val="22"/>
          <w:u w:val="none"/>
        </w:rPr>
      </w:pPr>
      <w:r w:rsidDel="00000000" w:rsidR="00000000" w:rsidRPr="00000000">
        <w:rPr>
          <w:rFonts w:ascii="Arial" w:cs="Arial" w:eastAsia="Arial" w:hAnsi="Arial"/>
          <w:b w:val="0"/>
          <w:i w:val="1"/>
          <w:u w:val="none"/>
          <w:vertAlign w:val="baseline"/>
          <w:rtl w:val="0"/>
        </w:rPr>
        <w:t xml:space="preserve">Make sense of problems and persevere in solving them.</w:t>
      </w:r>
      <w:r w:rsidDel="00000000" w:rsidR="00000000" w:rsidRPr="00000000">
        <w:rPr>
          <w:rtl w:val="0"/>
        </w:rPr>
      </w:r>
    </w:p>
    <w:p w:rsidR="00000000" w:rsidDel="00000000" w:rsidP="00000000" w:rsidRDefault="00000000" w:rsidRPr="00000000">
      <w:pPr>
        <w:numPr>
          <w:ilvl w:val="0"/>
          <w:numId w:val="3"/>
        </w:numPr>
        <w:ind w:left="720" w:hanging="360"/>
        <w:rPr>
          <w:b w:val="0"/>
          <w:i w:val="0"/>
          <w:sz w:val="22"/>
          <w:szCs w:val="22"/>
        </w:rPr>
      </w:pPr>
      <w:r w:rsidDel="00000000" w:rsidR="00000000" w:rsidRPr="00000000">
        <w:rPr>
          <w:rFonts w:ascii="Arial" w:cs="Arial" w:eastAsia="Arial" w:hAnsi="Arial"/>
          <w:i w:val="1"/>
          <w:sz w:val="22"/>
          <w:szCs w:val="22"/>
          <w:vertAlign w:val="baseline"/>
          <w:rtl w:val="0"/>
        </w:rPr>
        <w:t xml:space="preserve">Reason both contextually and abstractly.</w:t>
      </w:r>
      <w:r w:rsidDel="00000000" w:rsidR="00000000" w:rsidRPr="00000000">
        <w:rPr>
          <w:rtl w:val="0"/>
        </w:rPr>
      </w:r>
    </w:p>
    <w:p w:rsidR="00000000" w:rsidDel="00000000" w:rsidP="00000000" w:rsidRDefault="00000000" w:rsidRPr="00000000">
      <w:pPr>
        <w:numPr>
          <w:ilvl w:val="0"/>
          <w:numId w:val="3"/>
        </w:numPr>
        <w:ind w:left="720" w:hanging="360"/>
        <w:rPr>
          <w:b w:val="0"/>
          <w:i w:val="0"/>
          <w:sz w:val="22"/>
          <w:szCs w:val="22"/>
        </w:rPr>
      </w:pPr>
      <w:r w:rsidDel="00000000" w:rsidR="00000000" w:rsidRPr="00000000">
        <w:rPr>
          <w:rFonts w:ascii="Arial" w:cs="Arial" w:eastAsia="Arial" w:hAnsi="Arial"/>
          <w:i w:val="1"/>
          <w:sz w:val="22"/>
          <w:szCs w:val="22"/>
          <w:vertAlign w:val="baseline"/>
          <w:rtl w:val="0"/>
        </w:rPr>
        <w:t xml:space="preserve">Use critical thinking skills to justify mathematical reasoning and critique the reasoning of others.</w:t>
      </w:r>
      <w:r w:rsidDel="00000000" w:rsidR="00000000" w:rsidRPr="00000000">
        <w:rPr>
          <w:rtl w:val="0"/>
        </w:rPr>
      </w:r>
    </w:p>
    <w:p w:rsidR="00000000" w:rsidDel="00000000" w:rsidP="00000000" w:rsidRDefault="00000000" w:rsidRPr="00000000">
      <w:pPr>
        <w:numPr>
          <w:ilvl w:val="0"/>
          <w:numId w:val="3"/>
        </w:numPr>
        <w:ind w:left="720" w:hanging="360"/>
        <w:rPr>
          <w:b w:val="0"/>
          <w:i w:val="0"/>
          <w:sz w:val="22"/>
          <w:szCs w:val="22"/>
        </w:rPr>
      </w:pPr>
      <w:r w:rsidDel="00000000" w:rsidR="00000000" w:rsidRPr="00000000">
        <w:rPr>
          <w:rFonts w:ascii="Arial" w:cs="Arial" w:eastAsia="Arial" w:hAnsi="Arial"/>
          <w:i w:val="1"/>
          <w:sz w:val="22"/>
          <w:szCs w:val="22"/>
          <w:vertAlign w:val="baseline"/>
          <w:rtl w:val="0"/>
        </w:rPr>
        <w:t xml:space="preserve">Connect mathematical ideas and real-world situations through modeling.</w:t>
      </w:r>
      <w:r w:rsidDel="00000000" w:rsidR="00000000" w:rsidRPr="00000000">
        <w:rPr>
          <w:rtl w:val="0"/>
        </w:rPr>
      </w:r>
    </w:p>
    <w:p w:rsidR="00000000" w:rsidDel="00000000" w:rsidP="00000000" w:rsidRDefault="00000000" w:rsidRPr="00000000">
      <w:pPr>
        <w:numPr>
          <w:ilvl w:val="0"/>
          <w:numId w:val="3"/>
        </w:numPr>
        <w:ind w:left="720" w:hanging="360"/>
        <w:rPr>
          <w:b w:val="0"/>
          <w:i w:val="0"/>
          <w:sz w:val="22"/>
          <w:szCs w:val="22"/>
        </w:rPr>
      </w:pPr>
      <w:r w:rsidDel="00000000" w:rsidR="00000000" w:rsidRPr="00000000">
        <w:rPr>
          <w:rFonts w:ascii="Arial" w:cs="Arial" w:eastAsia="Arial" w:hAnsi="Arial"/>
          <w:i w:val="1"/>
          <w:sz w:val="22"/>
          <w:szCs w:val="22"/>
          <w:vertAlign w:val="baseline"/>
          <w:rtl w:val="0"/>
        </w:rPr>
        <w:t xml:space="preserve">Use a variety of mathematical tools effectively and strategically.</w:t>
      </w:r>
      <w:r w:rsidDel="00000000" w:rsidR="00000000" w:rsidRPr="00000000">
        <w:rPr>
          <w:rtl w:val="0"/>
        </w:rPr>
      </w:r>
    </w:p>
    <w:p w:rsidR="00000000" w:rsidDel="00000000" w:rsidP="00000000" w:rsidRDefault="00000000" w:rsidRPr="00000000">
      <w:pPr>
        <w:numPr>
          <w:ilvl w:val="0"/>
          <w:numId w:val="3"/>
        </w:numPr>
        <w:ind w:left="720" w:hanging="360"/>
        <w:rPr>
          <w:b w:val="0"/>
          <w:i w:val="0"/>
          <w:sz w:val="22"/>
          <w:szCs w:val="22"/>
        </w:rPr>
      </w:pPr>
      <w:r w:rsidDel="00000000" w:rsidR="00000000" w:rsidRPr="00000000">
        <w:rPr>
          <w:rFonts w:ascii="Arial" w:cs="Arial" w:eastAsia="Arial" w:hAnsi="Arial"/>
          <w:i w:val="1"/>
          <w:sz w:val="22"/>
          <w:szCs w:val="22"/>
          <w:vertAlign w:val="baseline"/>
          <w:rtl w:val="0"/>
        </w:rPr>
        <w:t xml:space="preserve">Communicate mathematically and approach mathematical situations with precision.</w:t>
      </w:r>
      <w:r w:rsidDel="00000000" w:rsidR="00000000" w:rsidRPr="00000000">
        <w:rPr>
          <w:rtl w:val="0"/>
        </w:rPr>
      </w:r>
    </w:p>
    <w:p w:rsidR="00000000" w:rsidDel="00000000" w:rsidP="00000000" w:rsidRDefault="00000000" w:rsidRPr="00000000">
      <w:pPr>
        <w:numPr>
          <w:ilvl w:val="0"/>
          <w:numId w:val="3"/>
        </w:numPr>
        <w:ind w:left="720" w:hanging="360"/>
        <w:rPr>
          <w:b w:val="0"/>
          <w:i w:val="0"/>
          <w:sz w:val="22"/>
          <w:szCs w:val="22"/>
        </w:rPr>
      </w:pPr>
      <w:r w:rsidDel="00000000" w:rsidR="00000000" w:rsidRPr="00000000">
        <w:rPr>
          <w:rFonts w:ascii="Arial" w:cs="Arial" w:eastAsia="Arial" w:hAnsi="Arial"/>
          <w:i w:val="1"/>
          <w:sz w:val="22"/>
          <w:szCs w:val="22"/>
          <w:vertAlign w:val="baseline"/>
          <w:rtl w:val="0"/>
        </w:rPr>
        <w:t xml:space="preserve">Identify and utilize structure and patterns.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III. </w:t>
        <w:tab/>
        <w:t xml:space="preserve">Materials/Textbooks/Technology: </w:t>
      </w:r>
      <w:r w:rsidDel="00000000" w:rsidR="00000000" w:rsidRPr="00000000">
        <w:rPr>
          <w:rtl w:val="0"/>
        </w:rPr>
      </w:r>
    </w:p>
    <w:p w:rsidR="00000000" w:rsidDel="00000000" w:rsidP="00000000" w:rsidRDefault="00000000" w:rsidRPr="00000000">
      <w:pPr>
        <w:numPr>
          <w:ilvl w:val="0"/>
          <w:numId w:val="5"/>
        </w:numPr>
        <w:ind w:left="1080" w:hanging="360"/>
        <w:rPr>
          <w:b w:val="0"/>
          <w:i w:val="0"/>
          <w:sz w:val="22"/>
          <w:szCs w:val="22"/>
        </w:rPr>
      </w:pPr>
      <w:r w:rsidDel="00000000" w:rsidR="00000000" w:rsidRPr="00000000">
        <w:rPr>
          <w:rFonts w:ascii="Arial" w:cs="Arial" w:eastAsia="Arial" w:hAnsi="Arial"/>
          <w:i w:val="1"/>
          <w:sz w:val="22"/>
          <w:szCs w:val="22"/>
          <w:vertAlign w:val="baseline"/>
          <w:rtl w:val="0"/>
        </w:rPr>
        <w:t xml:space="preserve">SCCCR state standards</w:t>
      </w:r>
      <w:r w:rsidDel="00000000" w:rsidR="00000000" w:rsidRPr="00000000">
        <w:rPr>
          <w:rtl w:val="0"/>
        </w:rPr>
      </w:r>
    </w:p>
    <w:p w:rsidR="00000000" w:rsidDel="00000000" w:rsidP="00000000" w:rsidRDefault="00000000" w:rsidRPr="00000000">
      <w:pPr>
        <w:numPr>
          <w:ilvl w:val="0"/>
          <w:numId w:val="7"/>
        </w:numPr>
        <w:tabs>
          <w:tab w:val="left" w:pos="1080"/>
        </w:tabs>
        <w:ind w:left="1080" w:hanging="360"/>
        <w:rPr>
          <w:b w:val="0"/>
          <w:i w:val="0"/>
          <w:sz w:val="22"/>
          <w:szCs w:val="22"/>
        </w:rPr>
      </w:pPr>
      <w:r w:rsidDel="00000000" w:rsidR="00000000" w:rsidRPr="00000000">
        <w:rPr>
          <w:rFonts w:ascii="Arial" w:cs="Arial" w:eastAsia="Arial" w:hAnsi="Arial"/>
          <w:i w:val="1"/>
          <w:sz w:val="22"/>
          <w:szCs w:val="22"/>
          <w:vertAlign w:val="baseline"/>
          <w:rtl w:val="0"/>
        </w:rPr>
        <w:t xml:space="preserve">Glencoe Algebra 1/Glencoe-McGraw-Hill 2012 copyright</w:t>
      </w:r>
      <w:r w:rsidDel="00000000" w:rsidR="00000000" w:rsidRPr="00000000">
        <w:rPr>
          <w:rtl w:val="0"/>
        </w:rPr>
      </w:r>
    </w:p>
    <w:p w:rsidR="00000000" w:rsidDel="00000000" w:rsidP="00000000" w:rsidRDefault="00000000" w:rsidRPr="00000000">
      <w:pPr>
        <w:numPr>
          <w:ilvl w:val="0"/>
          <w:numId w:val="7"/>
        </w:numPr>
        <w:tabs>
          <w:tab w:val="left" w:pos="1080"/>
        </w:tabs>
        <w:ind w:left="1080" w:hanging="360"/>
        <w:rPr>
          <w:b w:val="0"/>
          <w:i w:val="0"/>
          <w:sz w:val="22"/>
          <w:szCs w:val="22"/>
        </w:rPr>
      </w:pPr>
      <w:r w:rsidDel="00000000" w:rsidR="00000000" w:rsidRPr="00000000">
        <w:rPr>
          <w:rFonts w:ascii="Arial" w:cs="Arial" w:eastAsia="Arial" w:hAnsi="Arial"/>
          <w:i w:val="1"/>
          <w:sz w:val="22"/>
          <w:szCs w:val="22"/>
          <w:vertAlign w:val="baseline"/>
          <w:rtl w:val="0"/>
        </w:rPr>
        <w:t xml:space="preserve">Manipulatives and math tools</w:t>
      </w:r>
      <w:r w:rsidDel="00000000" w:rsidR="00000000" w:rsidRPr="00000000">
        <w:rPr>
          <w:rtl w:val="0"/>
        </w:rPr>
      </w:r>
    </w:p>
    <w:p w:rsidR="00000000" w:rsidDel="00000000" w:rsidP="00000000" w:rsidRDefault="00000000" w:rsidRPr="00000000">
      <w:pPr>
        <w:numPr>
          <w:ilvl w:val="0"/>
          <w:numId w:val="7"/>
        </w:numPr>
        <w:tabs>
          <w:tab w:val="left" w:pos="1080"/>
        </w:tabs>
        <w:ind w:left="1080" w:hanging="360"/>
        <w:rPr>
          <w:b w:val="0"/>
          <w:i w:val="0"/>
          <w:sz w:val="22"/>
          <w:szCs w:val="22"/>
        </w:rPr>
      </w:pPr>
      <w:r w:rsidDel="00000000" w:rsidR="00000000" w:rsidRPr="00000000">
        <w:rPr>
          <w:rFonts w:ascii="Arial" w:cs="Arial" w:eastAsia="Arial" w:hAnsi="Arial"/>
          <w:i w:val="1"/>
          <w:sz w:val="22"/>
          <w:szCs w:val="22"/>
          <w:vertAlign w:val="baseline"/>
          <w:rtl w:val="0"/>
        </w:rPr>
        <w:t xml:space="preserve">TI-84 Plus Graphing Calculators</w:t>
      </w:r>
      <w:r w:rsidDel="00000000" w:rsidR="00000000" w:rsidRPr="00000000">
        <w:rPr>
          <w:rtl w:val="0"/>
        </w:rPr>
      </w:r>
    </w:p>
    <w:p w:rsidR="00000000" w:rsidDel="00000000" w:rsidP="00000000" w:rsidRDefault="00000000" w:rsidRPr="00000000">
      <w:pPr>
        <w:numPr>
          <w:ilvl w:val="0"/>
          <w:numId w:val="7"/>
        </w:numPr>
        <w:tabs>
          <w:tab w:val="left" w:pos="1080"/>
        </w:tabs>
        <w:ind w:left="1080" w:hanging="360"/>
        <w:rPr>
          <w:b w:val="0"/>
          <w:i w:val="0"/>
          <w:sz w:val="22"/>
          <w:szCs w:val="22"/>
        </w:rPr>
      </w:pPr>
      <w:r w:rsidDel="00000000" w:rsidR="00000000" w:rsidRPr="00000000">
        <w:rPr>
          <w:rFonts w:ascii="Arial" w:cs="Arial" w:eastAsia="Arial" w:hAnsi="Arial"/>
          <w:i w:val="1"/>
          <w:sz w:val="22"/>
          <w:szCs w:val="22"/>
          <w:vertAlign w:val="baseline"/>
          <w:rtl w:val="0"/>
        </w:rPr>
        <w:t xml:space="preserve">IPads with mathematics software and internet resources</w:t>
      </w:r>
      <w:r w:rsidDel="00000000" w:rsidR="00000000" w:rsidRPr="00000000">
        <w:rPr>
          <w:rtl w:val="0"/>
        </w:rPr>
      </w:r>
    </w:p>
    <w:p w:rsidR="00000000" w:rsidDel="00000000" w:rsidP="00000000" w:rsidRDefault="00000000" w:rsidRPr="00000000">
      <w:pPr>
        <w:numPr>
          <w:ilvl w:val="0"/>
          <w:numId w:val="2"/>
        </w:numPr>
        <w:tabs>
          <w:tab w:val="left" w:pos="1080"/>
        </w:tabs>
        <w:ind w:left="1440" w:hanging="360"/>
        <w:rPr>
          <w:b w:val="0"/>
          <w:i w:val="0"/>
          <w:sz w:val="22"/>
          <w:szCs w:val="22"/>
        </w:rPr>
      </w:pPr>
      <w:r w:rsidDel="00000000" w:rsidR="00000000" w:rsidRPr="00000000">
        <w:rPr>
          <w:rFonts w:ascii="Arial" w:cs="Arial" w:eastAsia="Arial" w:hAnsi="Arial"/>
          <w:i w:val="1"/>
          <w:sz w:val="22"/>
          <w:szCs w:val="22"/>
          <w:vertAlign w:val="baseline"/>
          <w:rtl w:val="0"/>
        </w:rPr>
        <w:t xml:space="preserve">Google Classroom</w:t>
      </w:r>
      <w:r w:rsidDel="00000000" w:rsidR="00000000" w:rsidRPr="00000000">
        <w:rPr>
          <w:rtl w:val="0"/>
        </w:rPr>
      </w:r>
    </w:p>
    <w:p w:rsidR="00000000" w:rsidDel="00000000" w:rsidP="00000000" w:rsidRDefault="00000000" w:rsidRPr="00000000">
      <w:pPr>
        <w:numPr>
          <w:ilvl w:val="0"/>
          <w:numId w:val="2"/>
        </w:numPr>
        <w:tabs>
          <w:tab w:val="left" w:pos="1080"/>
        </w:tabs>
        <w:ind w:left="1440" w:hanging="360"/>
        <w:rPr>
          <w:b w:val="0"/>
          <w:i w:val="0"/>
          <w:sz w:val="22"/>
          <w:szCs w:val="22"/>
        </w:rPr>
      </w:pPr>
      <w:r w:rsidDel="00000000" w:rsidR="00000000" w:rsidRPr="00000000">
        <w:rPr>
          <w:rFonts w:ascii="Arial" w:cs="Arial" w:eastAsia="Arial" w:hAnsi="Arial"/>
          <w:i w:val="1"/>
          <w:sz w:val="22"/>
          <w:szCs w:val="22"/>
          <w:vertAlign w:val="baseline"/>
          <w:rtl w:val="0"/>
        </w:rPr>
        <w:t xml:space="preserve">ALEKS</w:t>
      </w:r>
      <w:r w:rsidDel="00000000" w:rsidR="00000000" w:rsidRPr="00000000">
        <w:rPr>
          <w:rtl w:val="0"/>
        </w:rPr>
      </w:r>
    </w:p>
    <w:p w:rsidR="00000000" w:rsidDel="00000000" w:rsidP="00000000" w:rsidRDefault="00000000" w:rsidRPr="00000000">
      <w:pPr>
        <w:numPr>
          <w:ilvl w:val="0"/>
          <w:numId w:val="2"/>
        </w:numPr>
        <w:tabs>
          <w:tab w:val="left" w:pos="1080"/>
        </w:tabs>
        <w:ind w:left="1440" w:hanging="360"/>
        <w:rPr>
          <w:b w:val="0"/>
          <w:i w:val="0"/>
          <w:sz w:val="22"/>
          <w:szCs w:val="22"/>
        </w:rPr>
      </w:pPr>
      <w:r w:rsidDel="00000000" w:rsidR="00000000" w:rsidRPr="00000000">
        <w:rPr>
          <w:rFonts w:ascii="Arial" w:cs="Arial" w:eastAsia="Arial" w:hAnsi="Arial"/>
          <w:i w:val="1"/>
          <w:sz w:val="22"/>
          <w:szCs w:val="22"/>
          <w:vertAlign w:val="baseline"/>
          <w:rtl w:val="0"/>
        </w:rPr>
        <w:t xml:space="preserve">IXL</w:t>
      </w:r>
      <w:r w:rsidDel="00000000" w:rsidR="00000000" w:rsidRPr="00000000">
        <w:rPr>
          <w:rtl w:val="0"/>
        </w:rPr>
      </w:r>
    </w:p>
    <w:p w:rsidR="00000000" w:rsidDel="00000000" w:rsidP="00000000" w:rsidRDefault="00000000" w:rsidRPr="00000000">
      <w:pPr>
        <w:numPr>
          <w:ilvl w:val="0"/>
          <w:numId w:val="7"/>
        </w:numPr>
        <w:tabs>
          <w:tab w:val="left" w:pos="1080"/>
        </w:tabs>
        <w:ind w:left="1080" w:hanging="360"/>
        <w:rPr>
          <w:b w:val="0"/>
          <w:i w:val="0"/>
          <w:sz w:val="22"/>
          <w:szCs w:val="22"/>
        </w:rPr>
      </w:pPr>
      <w:r w:rsidDel="00000000" w:rsidR="00000000" w:rsidRPr="00000000">
        <w:rPr>
          <w:rFonts w:ascii="Arial" w:cs="Arial" w:eastAsia="Arial" w:hAnsi="Arial"/>
          <w:i w:val="1"/>
          <w:sz w:val="22"/>
          <w:szCs w:val="22"/>
          <w:vertAlign w:val="baseline"/>
          <w:rtl w:val="0"/>
        </w:rPr>
        <w:t xml:space="preserve">Algebra’scool DVD Series </w:t>
      </w:r>
      <w:r w:rsidDel="00000000" w:rsidR="00000000" w:rsidRPr="00000000">
        <w:rPr>
          <w:rtl w:val="0"/>
        </w:rPr>
      </w:r>
    </w:p>
    <w:p w:rsidR="00000000" w:rsidDel="00000000" w:rsidP="00000000" w:rsidRDefault="00000000" w:rsidRPr="00000000">
      <w:pPr>
        <w:numPr>
          <w:ilvl w:val="0"/>
          <w:numId w:val="7"/>
        </w:numPr>
        <w:tabs>
          <w:tab w:val="left" w:pos="1080"/>
        </w:tabs>
        <w:ind w:left="1080" w:hanging="360"/>
        <w:rPr>
          <w:b w:val="0"/>
          <w:i w:val="0"/>
          <w:sz w:val="22"/>
          <w:szCs w:val="22"/>
        </w:rPr>
      </w:pPr>
      <w:r w:rsidDel="00000000" w:rsidR="00000000" w:rsidRPr="00000000">
        <w:rPr>
          <w:rFonts w:ascii="Arial" w:cs="Arial" w:eastAsia="Arial" w:hAnsi="Arial"/>
          <w:i w:val="1"/>
          <w:sz w:val="22"/>
          <w:szCs w:val="22"/>
          <w:vertAlign w:val="baseline"/>
          <w:rtl w:val="0"/>
        </w:rPr>
        <w:t xml:space="preserve">Algebra To Go/Great Source</w:t>
      </w:r>
      <w:r w:rsidDel="00000000" w:rsidR="00000000" w:rsidRPr="00000000">
        <w:rPr>
          <w:rtl w:val="0"/>
        </w:rPr>
      </w:r>
    </w:p>
    <w:p w:rsidR="00000000" w:rsidDel="00000000" w:rsidP="00000000" w:rsidRDefault="00000000" w:rsidRPr="00000000">
      <w:pPr>
        <w:numPr>
          <w:ilvl w:val="0"/>
          <w:numId w:val="7"/>
        </w:numPr>
        <w:tabs>
          <w:tab w:val="left" w:pos="1080"/>
        </w:tabs>
        <w:ind w:left="1080" w:hanging="360"/>
        <w:rPr>
          <w:b w:val="0"/>
          <w:i w:val="0"/>
          <w:sz w:val="22"/>
          <w:szCs w:val="22"/>
        </w:rPr>
      </w:pPr>
      <w:r w:rsidDel="00000000" w:rsidR="00000000" w:rsidRPr="00000000">
        <w:rPr>
          <w:rFonts w:ascii="Arial" w:cs="Arial" w:eastAsia="Arial" w:hAnsi="Arial"/>
          <w:i w:val="1"/>
          <w:sz w:val="22"/>
          <w:szCs w:val="22"/>
          <w:vertAlign w:val="baseline"/>
          <w:rtl w:val="0"/>
        </w:rPr>
        <w:t xml:space="preserve">Algebra with Pizzazz Series</w:t>
      </w:r>
      <w:r w:rsidDel="00000000" w:rsidR="00000000" w:rsidRPr="00000000">
        <w:rPr>
          <w:rtl w:val="0"/>
        </w:rPr>
      </w:r>
    </w:p>
    <w:p w:rsidR="00000000" w:rsidDel="00000000" w:rsidP="00000000" w:rsidRDefault="00000000" w:rsidRPr="00000000">
      <w:pPr>
        <w:tabs>
          <w:tab w:val="left" w:pos="1080"/>
        </w:tabs>
        <w:ind w:left="1080" w:firstLine="0"/>
        <w:contextualSpacing w:val="0"/>
      </w:pPr>
      <w:r w:rsidDel="00000000" w:rsidR="00000000" w:rsidRPr="00000000">
        <w:rPr>
          <w:rtl w:val="0"/>
        </w:rPr>
      </w:r>
    </w:p>
    <w:p w:rsidR="00000000" w:rsidDel="00000000" w:rsidP="00000000" w:rsidRDefault="00000000" w:rsidRPr="00000000">
      <w:pPr>
        <w:tabs>
          <w:tab w:val="left" w:pos="1080"/>
        </w:tabs>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IV. </w:t>
        <w:tab/>
        <w:t xml:space="preserve">Assessments May Include:</w:t>
      </w:r>
      <w:r w:rsidDel="00000000" w:rsidR="00000000" w:rsidRPr="00000000">
        <w:rPr>
          <w:rtl w:val="0"/>
        </w:rPr>
      </w:r>
    </w:p>
    <w:p w:rsidR="00000000" w:rsidDel="00000000" w:rsidP="00000000" w:rsidRDefault="00000000" w:rsidRPr="00000000">
      <w:pPr>
        <w:numPr>
          <w:ilvl w:val="0"/>
          <w:numId w:val="1"/>
        </w:numPr>
        <w:tabs>
          <w:tab w:val="left" w:pos="2389"/>
          <w:tab w:val="left" w:pos="4779"/>
          <w:tab w:val="left" w:pos="7168"/>
          <w:tab w:val="left" w:pos="10098"/>
        </w:tabs>
        <w:ind w:left="1080" w:hanging="360"/>
        <w:rPr>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Homework / Classwork </w:t>
      </w:r>
      <w:r w:rsidDel="00000000" w:rsidR="00000000" w:rsidRPr="00000000">
        <w:rPr>
          <w:rtl w:val="0"/>
        </w:rPr>
      </w:r>
    </w:p>
    <w:p w:rsidR="00000000" w:rsidDel="00000000" w:rsidP="00000000" w:rsidRDefault="00000000" w:rsidRPr="00000000">
      <w:pPr>
        <w:numPr>
          <w:ilvl w:val="0"/>
          <w:numId w:val="1"/>
        </w:numPr>
        <w:tabs>
          <w:tab w:val="left" w:pos="2389"/>
          <w:tab w:val="left" w:pos="4779"/>
          <w:tab w:val="left" w:pos="7168"/>
          <w:tab w:val="left" w:pos="10098"/>
        </w:tabs>
        <w:ind w:left="1080" w:hanging="360"/>
        <w:rPr>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Daily Grades </w:t>
      </w:r>
      <w:r w:rsidDel="00000000" w:rsidR="00000000" w:rsidRPr="00000000">
        <w:rPr>
          <w:rtl w:val="0"/>
        </w:rPr>
      </w:r>
    </w:p>
    <w:p w:rsidR="00000000" w:rsidDel="00000000" w:rsidP="00000000" w:rsidRDefault="00000000" w:rsidRPr="00000000">
      <w:pPr>
        <w:numPr>
          <w:ilvl w:val="0"/>
          <w:numId w:val="1"/>
        </w:numPr>
        <w:tabs>
          <w:tab w:val="left" w:pos="2389"/>
          <w:tab w:val="left" w:pos="4779"/>
          <w:tab w:val="left" w:pos="7168"/>
          <w:tab w:val="left" w:pos="10098"/>
        </w:tabs>
        <w:ind w:left="1080" w:hanging="360"/>
        <w:rPr>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Quizzes </w:t>
      </w:r>
      <w:r w:rsidDel="00000000" w:rsidR="00000000" w:rsidRPr="00000000">
        <w:rPr>
          <w:rtl w:val="0"/>
        </w:rPr>
      </w:r>
    </w:p>
    <w:p w:rsidR="00000000" w:rsidDel="00000000" w:rsidP="00000000" w:rsidRDefault="00000000" w:rsidRPr="00000000">
      <w:pPr>
        <w:numPr>
          <w:ilvl w:val="0"/>
          <w:numId w:val="1"/>
        </w:numPr>
        <w:ind w:left="1080" w:hanging="360"/>
        <w:rPr>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Unit Tests </w:t>
      </w:r>
      <w:r w:rsidDel="00000000" w:rsidR="00000000" w:rsidRPr="00000000">
        <w:rPr>
          <w:rtl w:val="0"/>
        </w:rPr>
      </w:r>
    </w:p>
    <w:p w:rsidR="00000000" w:rsidDel="00000000" w:rsidP="00000000" w:rsidRDefault="00000000" w:rsidRPr="00000000">
      <w:pPr>
        <w:numPr>
          <w:ilvl w:val="0"/>
          <w:numId w:val="1"/>
        </w:numPr>
        <w:ind w:left="1080" w:hanging="360"/>
        <w:rPr>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Mid-term Exam </w:t>
      </w:r>
      <w:r w:rsidDel="00000000" w:rsidR="00000000" w:rsidRPr="00000000">
        <w:rPr>
          <w:rtl w:val="0"/>
        </w:rPr>
      </w:r>
    </w:p>
    <w:p w:rsidR="00000000" w:rsidDel="00000000" w:rsidP="00000000" w:rsidRDefault="00000000" w:rsidRPr="00000000">
      <w:pPr>
        <w:numPr>
          <w:ilvl w:val="0"/>
          <w:numId w:val="1"/>
        </w:numPr>
        <w:ind w:left="1080" w:hanging="360"/>
        <w:rPr>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Performance Tasks</w:t>
      </w:r>
      <w:r w:rsidDel="00000000" w:rsidR="00000000" w:rsidRPr="00000000">
        <w:rPr>
          <w:rtl w:val="0"/>
        </w:rPr>
      </w:r>
    </w:p>
    <w:p w:rsidR="00000000" w:rsidDel="00000000" w:rsidP="00000000" w:rsidRDefault="00000000" w:rsidRPr="00000000">
      <w:pPr>
        <w:numPr>
          <w:ilvl w:val="0"/>
          <w:numId w:val="1"/>
        </w:numPr>
        <w:ind w:left="1080" w:hanging="360"/>
        <w:rPr>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End of Course Test (20% of yearly grade)</w:t>
      </w:r>
      <w:r w:rsidDel="00000000" w:rsidR="00000000" w:rsidRPr="00000000">
        <w:rPr>
          <w:rtl w:val="0"/>
        </w:rPr>
      </w:r>
    </w:p>
    <w:p w:rsidR="00000000" w:rsidDel="00000000" w:rsidP="00000000" w:rsidRDefault="00000000" w:rsidRPr="00000000">
      <w:pPr>
        <w:numPr>
          <w:ilvl w:val="0"/>
          <w:numId w:val="1"/>
        </w:numPr>
        <w:ind w:left="1080" w:hanging="360"/>
        <w:rPr>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ALEKS and IXL</w:t>
      </w:r>
      <w:r w:rsidDel="00000000" w:rsidR="00000000" w:rsidRPr="00000000">
        <w:rPr>
          <w:rtl w:val="0"/>
        </w:rPr>
      </w:r>
    </w:p>
    <w:p w:rsidR="00000000" w:rsidDel="00000000" w:rsidP="00000000" w:rsidRDefault="00000000" w:rsidRPr="00000000">
      <w:pPr>
        <w:numPr>
          <w:ilvl w:val="0"/>
          <w:numId w:val="1"/>
        </w:numPr>
        <w:ind w:left="1080" w:hanging="360"/>
        <w:rPr>
          <w:b w:val="0"/>
          <w:i w:val="0"/>
          <w:color w:val="000000"/>
          <w:sz w:val="22"/>
          <w:szCs w:val="22"/>
        </w:rPr>
      </w:pPr>
      <w:r w:rsidDel="00000000" w:rsidR="00000000" w:rsidRPr="00000000">
        <w:rPr>
          <w:rFonts w:ascii="Arial" w:cs="Arial" w:eastAsia="Arial" w:hAnsi="Arial"/>
          <w:i w:val="1"/>
          <w:color w:val="000000"/>
          <w:sz w:val="22"/>
          <w:szCs w:val="22"/>
          <w:vertAlign w:val="baseline"/>
          <w:rtl w:val="0"/>
        </w:rPr>
        <w:t xml:space="preserve">Presentations/Projects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V.</w:t>
        <w:tab/>
        <w:t xml:space="preserve">South Carolina Grading Scale:</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Arial" w:cs="Arial" w:eastAsia="Arial" w:hAnsi="Arial"/>
          <w:sz w:val="22"/>
          <w:szCs w:val="22"/>
          <w:vertAlign w:val="baseline"/>
          <w:rtl w:val="0"/>
        </w:rPr>
        <w:t xml:space="preserve">100 – 93</w:t>
        <w:tab/>
        <w:t xml:space="preserve">A</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vertAlign w:val="baseline"/>
          <w:rtl w:val="0"/>
        </w:rPr>
        <w:tab/>
        <w:t xml:space="preserve">  92 – 85</w:t>
        <w:tab/>
        <w:t xml:space="preserve">B</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vertAlign w:val="baseline"/>
          <w:rtl w:val="0"/>
        </w:rPr>
        <w:tab/>
        <w:t xml:space="preserve">  84 – 77</w:t>
        <w:tab/>
        <w:t xml:space="preserve">C</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vertAlign w:val="baseline"/>
          <w:rtl w:val="0"/>
        </w:rPr>
        <w:tab/>
        <w:t xml:space="preserve">  76 – 70</w:t>
        <w:tab/>
        <w:t xml:space="preserve">D</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vertAlign w:val="baseline"/>
          <w:rtl w:val="0"/>
        </w:rPr>
        <w:tab/>
        <w:t xml:space="preserve">  69 – 0</w:t>
        <w:tab/>
        <w:t xml:space="preserve">F</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Fonts w:ascii="Arial" w:cs="Arial" w:eastAsia="Arial" w:hAnsi="Arial"/>
          <w:b w:val="1"/>
          <w:i w:val="1"/>
          <w:sz w:val="22"/>
          <w:szCs w:val="22"/>
          <w:vertAlign w:val="baseline"/>
          <w:rtl w:val="0"/>
        </w:rPr>
        <w:t xml:space="preserve">VI.</w:t>
        <w:tab/>
        <w:t xml:space="preserve">Grading Policy: </w:t>
      </w:r>
      <w:r w:rsidDel="00000000" w:rsidR="00000000" w:rsidRPr="00000000">
        <w:rPr>
          <w:rFonts w:ascii="Arial" w:cs="Arial" w:eastAsia="Arial" w:hAnsi="Arial"/>
          <w:i w:val="1"/>
          <w:color w:val="000000"/>
          <w:sz w:val="22"/>
          <w:szCs w:val="22"/>
          <w:vertAlign w:val="baseline"/>
          <w:rtl w:val="0"/>
        </w:rPr>
        <w:t xml:space="preserve">This year our school is using weighted percentages to calculate your child’s grade.  Each assignment or assessment will fit into one of the categories listed below, and each category will count as a percentage of your child’s final grade.  The following is a breakdown of the weight for each category.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i w:val="1"/>
          <w:color w:val="000000"/>
          <w:sz w:val="22"/>
          <w:szCs w:val="22"/>
          <w:vertAlign w:val="baseline"/>
          <w:rtl w:val="0"/>
        </w:rPr>
        <w:t xml:space="preserve">Major Assessments/Assignments (Tests and Projects):  50%</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i w:val="1"/>
          <w:color w:val="000000"/>
          <w:sz w:val="22"/>
          <w:szCs w:val="22"/>
          <w:vertAlign w:val="baseline"/>
          <w:rtl w:val="0"/>
        </w:rPr>
        <w:t xml:space="preserve">Mid-level Assessments/Assignments (Quizzes and </w:t>
      </w:r>
      <w:r w:rsidDel="00000000" w:rsidR="00000000" w:rsidRPr="00000000">
        <w:rPr>
          <w:rFonts w:ascii="Arial" w:cs="Arial" w:eastAsia="Arial" w:hAnsi="Arial"/>
          <w:i w:val="1"/>
          <w:sz w:val="22"/>
          <w:szCs w:val="22"/>
          <w:rtl w:val="0"/>
        </w:rPr>
        <w:t xml:space="preserve">Skill Mastery assessments</w:t>
      </w:r>
      <w:r w:rsidDel="00000000" w:rsidR="00000000" w:rsidRPr="00000000">
        <w:rPr>
          <w:rFonts w:ascii="Arial" w:cs="Arial" w:eastAsia="Arial" w:hAnsi="Arial"/>
          <w:i w:val="1"/>
          <w:color w:val="000000"/>
          <w:sz w:val="22"/>
          <w:szCs w:val="22"/>
          <w:vertAlign w:val="baseline"/>
          <w:rtl w:val="0"/>
        </w:rPr>
        <w:t xml:space="preserve">):  30%</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i w:val="1"/>
          <w:color w:val="000000"/>
          <w:sz w:val="22"/>
          <w:szCs w:val="22"/>
          <w:vertAlign w:val="baseline"/>
          <w:rtl w:val="0"/>
        </w:rPr>
        <w:t xml:space="preserve">Practice Assessments/Assignments( Classwork, Aleks, and Homework):  20%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i w:val="1"/>
          <w:color w:val="000000"/>
          <w:sz w:val="22"/>
          <w:szCs w:val="22"/>
          <w:vertAlign w:val="baseline"/>
          <w:rtl w:val="0"/>
        </w:rPr>
        <w:t xml:space="preserve">Because this course is a high school credit bearing course, your child will be required to take an end-of-course exam.  Each quarter will count as 20% of your child’s final grade, and the end-of-course exam will count as 20% of your child’s final grade.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color w:val="000000"/>
          <w:sz w:val="22"/>
          <w:szCs w:val="22"/>
          <w:vertAlign w:val="baseline"/>
          <w:rtl w:val="0"/>
        </w:rPr>
        <w:t xml:space="preserve">Make-up Policy:</w:t>
      </w:r>
      <w:r w:rsidDel="00000000" w:rsidR="00000000" w:rsidRPr="00000000">
        <w:rPr>
          <w:rtl w:val="0"/>
        </w:rPr>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color w:val="000000"/>
          <w:sz w:val="22"/>
          <w:szCs w:val="22"/>
          <w:vertAlign w:val="baseline"/>
          <w:rtl w:val="0"/>
        </w:rPr>
        <w:t xml:space="preserve">Consistent school attendance is critical for student achievement. If students are not present, they cannot benefit from classroom instruction.  However, we understand that there are times when a student must be absent.  Please see below for the AMS policy for making up work.</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b w:val="1"/>
          <w:color w:val="000000"/>
          <w:sz w:val="22"/>
          <w:szCs w:val="22"/>
          <w:vertAlign w:val="baseline"/>
          <w:rtl w:val="0"/>
        </w:rPr>
        <w:t xml:space="preserve">Students are expected to make arrangements with teachers to make up all missed work within five school days after returning from an absence.  Work not made up in this timeframe will result in a zero.</w:t>
      </w:r>
      <w:r w:rsidDel="00000000" w:rsidR="00000000" w:rsidRPr="00000000">
        <w:rPr>
          <w:rFonts w:ascii="Arial" w:cs="Arial" w:eastAsia="Arial" w:hAnsi="Arial"/>
          <w:color w:val="000000"/>
          <w:sz w:val="22"/>
          <w:szCs w:val="22"/>
          <w:vertAlign w:val="baseline"/>
          <w:rtl w:val="0"/>
        </w:rPr>
        <w:t xml:space="preserve">  All assignments collected during an absence are to be submitted upon return.  A student who misses an assigned test is expected to take the test the day he/she returns. For extenuating circumstances, contact the AMS administration.</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720"/>
        <w:rPr>
          <w:rFonts w:ascii="Arial" w:cs="Arial" w:eastAsia="Arial" w:hAnsi="Arial"/>
          <w:sz w:val="22"/>
          <w:szCs w:val="22"/>
        </w:rPr>
      </w:pPr>
      <w:r w:rsidDel="00000000" w:rsidR="00000000" w:rsidRPr="00000000">
        <w:rPr>
          <w:rFonts w:ascii="Arial" w:cs="Arial" w:eastAsia="Arial" w:hAnsi="Arial"/>
          <w:b w:val="1"/>
          <w:i w:val="1"/>
          <w:sz w:val="22"/>
          <w:szCs w:val="22"/>
          <w:vertAlign w:val="baseline"/>
          <w:rtl w:val="0"/>
        </w:rPr>
        <w:t xml:space="preserve">Homework Policy: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i w:val="1"/>
          <w:sz w:val="22"/>
          <w:szCs w:val="22"/>
          <w:vertAlign w:val="baseline"/>
          <w:rtl w:val="0"/>
        </w:rPr>
        <w:t xml:space="preserve">Students will be given homework on a regular basis.  Homework will be graded the day after assigned unless instructed otherwise.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b w:val="1"/>
          <w:i w:val="1"/>
          <w:sz w:val="22"/>
          <w:szCs w:val="22"/>
          <w:vertAlign w:val="baseline"/>
          <w:rtl w:val="0"/>
        </w:rPr>
        <w:t xml:space="preserve">Classroom Requirements: </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I require students to </w:t>
      </w:r>
      <w:r w:rsidDel="00000000" w:rsidR="00000000" w:rsidRPr="00000000">
        <w:rPr>
          <w:rFonts w:ascii="Arial" w:cs="Arial" w:eastAsia="Arial" w:hAnsi="Arial"/>
          <w:b w:val="1"/>
          <w:i w:val="1"/>
          <w:sz w:val="22"/>
          <w:szCs w:val="22"/>
          <w:vertAlign w:val="baseline"/>
          <w:rtl w:val="0"/>
        </w:rPr>
        <w:t xml:space="preserve">bring their iPad, earbuds, worksheets, 3-ring notebook, paper and pencils to class each day</w:t>
      </w:r>
      <w:r w:rsidDel="00000000" w:rsidR="00000000" w:rsidRPr="00000000">
        <w:rPr>
          <w:rFonts w:ascii="Arial" w:cs="Arial" w:eastAsia="Arial" w:hAnsi="Arial"/>
          <w:i w:val="1"/>
          <w:sz w:val="22"/>
          <w:szCs w:val="22"/>
          <w:vertAlign w:val="baseline"/>
          <w:rtl w:val="0"/>
        </w:rPr>
        <w:t xml:space="preserve">. They should pay attention, take notes, actively participate in activities and complete all assigned homework.  Students should be on their best behavior in the classroom at all times.  </w:t>
      </w:r>
      <w:r w:rsidDel="00000000" w:rsidR="00000000" w:rsidRPr="00000000">
        <w:rPr>
          <w:rFonts w:ascii="Times New Roman" w:cs="Times New Roman" w:eastAsia="Times New Roman" w:hAnsi="Times New Roman"/>
          <w:b w:val="1"/>
          <w:sz w:val="20"/>
          <w:szCs w:val="20"/>
          <w:vertAlign w:val="baseline"/>
          <w:rtl w:val="0"/>
        </w:rPr>
        <w:tab/>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2880" w:firstLine="720"/>
        <w:contextualSpacing w:val="0"/>
      </w:pPr>
      <w:r w:rsidDel="00000000" w:rsidR="00000000" w:rsidRPr="00000000">
        <w:rPr>
          <w:rFonts w:ascii="Times New Roman" w:cs="Times New Roman" w:eastAsia="Times New Roman" w:hAnsi="Times New Roman"/>
          <w:b w:val="1"/>
          <w:color w:val="000000"/>
          <w:sz w:val="20"/>
          <w:szCs w:val="20"/>
          <w:highlight w:val="yellow"/>
          <w:vertAlign w:val="baseline"/>
          <w:rtl w:val="0"/>
        </w:rPr>
        <w:t xml:space="preserve">1</w:t>
      </w:r>
      <w:r w:rsidDel="00000000" w:rsidR="00000000" w:rsidRPr="00000000">
        <w:rPr>
          <w:rFonts w:ascii="Times New Roman" w:cs="Times New Roman" w:eastAsia="Times New Roman" w:hAnsi="Times New Roman"/>
          <w:b w:val="1"/>
          <w:color w:val="000000"/>
          <w:sz w:val="20"/>
          <w:szCs w:val="20"/>
          <w:highlight w:val="yellow"/>
          <w:vertAlign w:val="superscript"/>
          <w:rtl w:val="0"/>
        </w:rPr>
        <w:t xml:space="preserve">st</w:t>
      </w:r>
      <w:r w:rsidDel="00000000" w:rsidR="00000000" w:rsidRPr="00000000">
        <w:rPr>
          <w:rFonts w:ascii="Times New Roman" w:cs="Times New Roman" w:eastAsia="Times New Roman" w:hAnsi="Times New Roman"/>
          <w:b w:val="1"/>
          <w:color w:val="000000"/>
          <w:sz w:val="20"/>
          <w:szCs w:val="20"/>
          <w:highlight w:val="yellow"/>
          <w:vertAlign w:val="baseline"/>
          <w:rtl w:val="0"/>
        </w:rPr>
        <w:t xml:space="preserve"> offense – warning</w:t>
      </w:r>
    </w:p>
    <w:p w:rsidR="00000000" w:rsidDel="00000000" w:rsidP="00000000" w:rsidRDefault="00000000" w:rsidRPr="00000000">
      <w:pPr>
        <w:ind w:left="3600" w:firstLine="0"/>
        <w:contextualSpacing w:val="0"/>
      </w:pPr>
      <w:r w:rsidDel="00000000" w:rsidR="00000000" w:rsidRPr="00000000">
        <w:rPr>
          <w:rFonts w:ascii="Times New Roman" w:cs="Times New Roman" w:eastAsia="Times New Roman" w:hAnsi="Times New Roman"/>
          <w:b w:val="1"/>
          <w:color w:val="000000"/>
          <w:sz w:val="20"/>
          <w:szCs w:val="20"/>
          <w:highlight w:val="yellow"/>
          <w:vertAlign w:val="baseline"/>
          <w:rtl w:val="0"/>
        </w:rPr>
        <w:t xml:space="preserve">2</w:t>
      </w:r>
      <w:r w:rsidDel="00000000" w:rsidR="00000000" w:rsidRPr="00000000">
        <w:rPr>
          <w:rFonts w:ascii="Times New Roman" w:cs="Times New Roman" w:eastAsia="Times New Roman" w:hAnsi="Times New Roman"/>
          <w:b w:val="1"/>
          <w:color w:val="000000"/>
          <w:sz w:val="20"/>
          <w:szCs w:val="20"/>
          <w:highlight w:val="yellow"/>
          <w:vertAlign w:val="superscript"/>
          <w:rtl w:val="0"/>
        </w:rPr>
        <w:t xml:space="preserve">nd</w:t>
      </w:r>
      <w:r w:rsidDel="00000000" w:rsidR="00000000" w:rsidRPr="00000000">
        <w:rPr>
          <w:rFonts w:ascii="Times New Roman" w:cs="Times New Roman" w:eastAsia="Times New Roman" w:hAnsi="Times New Roman"/>
          <w:b w:val="1"/>
          <w:color w:val="000000"/>
          <w:sz w:val="20"/>
          <w:szCs w:val="20"/>
          <w:highlight w:val="yellow"/>
          <w:vertAlign w:val="baseline"/>
          <w:rtl w:val="0"/>
        </w:rPr>
        <w:t xml:space="preserve"> offense – lunch detention</w:t>
      </w:r>
    </w:p>
    <w:p w:rsidR="00000000" w:rsidDel="00000000" w:rsidP="00000000" w:rsidRDefault="00000000" w:rsidRPr="00000000">
      <w:pPr>
        <w:ind w:left="3600" w:firstLine="0"/>
        <w:contextualSpacing w:val="0"/>
      </w:pPr>
      <w:r w:rsidDel="00000000" w:rsidR="00000000" w:rsidRPr="00000000">
        <w:rPr>
          <w:rFonts w:ascii="Times New Roman" w:cs="Times New Roman" w:eastAsia="Times New Roman" w:hAnsi="Times New Roman"/>
          <w:b w:val="1"/>
          <w:color w:val="000000"/>
          <w:sz w:val="20"/>
          <w:szCs w:val="20"/>
          <w:highlight w:val="yellow"/>
          <w:vertAlign w:val="baseline"/>
          <w:rtl w:val="0"/>
        </w:rPr>
        <w:t xml:space="preserve">3</w:t>
      </w:r>
      <w:r w:rsidDel="00000000" w:rsidR="00000000" w:rsidRPr="00000000">
        <w:rPr>
          <w:rFonts w:ascii="Times New Roman" w:cs="Times New Roman" w:eastAsia="Times New Roman" w:hAnsi="Times New Roman"/>
          <w:b w:val="1"/>
          <w:color w:val="000000"/>
          <w:sz w:val="20"/>
          <w:szCs w:val="20"/>
          <w:highlight w:val="yellow"/>
          <w:vertAlign w:val="superscript"/>
          <w:rtl w:val="0"/>
        </w:rPr>
        <w:t xml:space="preserve">rd</w:t>
      </w:r>
      <w:r w:rsidDel="00000000" w:rsidR="00000000" w:rsidRPr="00000000">
        <w:rPr>
          <w:rFonts w:ascii="Times New Roman" w:cs="Times New Roman" w:eastAsia="Times New Roman" w:hAnsi="Times New Roman"/>
          <w:b w:val="1"/>
          <w:color w:val="000000"/>
          <w:sz w:val="20"/>
          <w:szCs w:val="20"/>
          <w:highlight w:val="yellow"/>
          <w:vertAlign w:val="baseline"/>
          <w:rtl w:val="0"/>
        </w:rPr>
        <w:t xml:space="preserve"> offense – parental contact</w:t>
      </w:r>
    </w:p>
    <w:p w:rsidR="00000000" w:rsidDel="00000000" w:rsidP="00000000" w:rsidRDefault="00000000" w:rsidRPr="00000000">
      <w:pPr>
        <w:ind w:left="3600" w:firstLine="0"/>
        <w:contextualSpacing w:val="0"/>
      </w:pPr>
      <w:r w:rsidDel="00000000" w:rsidR="00000000" w:rsidRPr="00000000">
        <w:rPr>
          <w:rFonts w:ascii="Times New Roman" w:cs="Times New Roman" w:eastAsia="Times New Roman" w:hAnsi="Times New Roman"/>
          <w:b w:val="1"/>
          <w:color w:val="000000"/>
          <w:sz w:val="20"/>
          <w:szCs w:val="20"/>
          <w:highlight w:val="yellow"/>
          <w:vertAlign w:val="baseline"/>
          <w:rtl w:val="0"/>
        </w:rPr>
        <w:t xml:space="preserve">4</w:t>
      </w:r>
      <w:r w:rsidDel="00000000" w:rsidR="00000000" w:rsidRPr="00000000">
        <w:rPr>
          <w:rFonts w:ascii="Times New Roman" w:cs="Times New Roman" w:eastAsia="Times New Roman" w:hAnsi="Times New Roman"/>
          <w:b w:val="1"/>
          <w:color w:val="000000"/>
          <w:sz w:val="20"/>
          <w:szCs w:val="20"/>
          <w:highlight w:val="yellow"/>
          <w:vertAlign w:val="superscript"/>
          <w:rtl w:val="0"/>
        </w:rPr>
        <w:t xml:space="preserve">th</w:t>
      </w:r>
      <w:r w:rsidDel="00000000" w:rsidR="00000000" w:rsidRPr="00000000">
        <w:rPr>
          <w:rFonts w:ascii="Times New Roman" w:cs="Times New Roman" w:eastAsia="Times New Roman" w:hAnsi="Times New Roman"/>
          <w:b w:val="1"/>
          <w:color w:val="000000"/>
          <w:sz w:val="20"/>
          <w:szCs w:val="20"/>
          <w:highlight w:val="yellow"/>
          <w:vertAlign w:val="baseline"/>
          <w:rtl w:val="0"/>
        </w:rPr>
        <w:t xml:space="preserve"> offense – team meeting with parent</w:t>
      </w:r>
    </w:p>
    <w:p w:rsidR="00000000" w:rsidDel="00000000" w:rsidP="00000000" w:rsidRDefault="00000000" w:rsidRPr="00000000">
      <w:pPr>
        <w:ind w:left="3600" w:firstLine="0"/>
        <w:contextualSpacing w:val="0"/>
      </w:pPr>
      <w:r w:rsidDel="00000000" w:rsidR="00000000" w:rsidRPr="00000000">
        <w:rPr>
          <w:rFonts w:ascii="Times New Roman" w:cs="Times New Roman" w:eastAsia="Times New Roman" w:hAnsi="Times New Roman"/>
          <w:b w:val="1"/>
          <w:color w:val="000000"/>
          <w:sz w:val="20"/>
          <w:szCs w:val="20"/>
          <w:highlight w:val="yellow"/>
          <w:vertAlign w:val="baseline"/>
          <w:rtl w:val="0"/>
        </w:rPr>
        <w:t xml:space="preserve">5</w:t>
      </w:r>
      <w:r w:rsidDel="00000000" w:rsidR="00000000" w:rsidRPr="00000000">
        <w:rPr>
          <w:rFonts w:ascii="Times New Roman" w:cs="Times New Roman" w:eastAsia="Times New Roman" w:hAnsi="Times New Roman"/>
          <w:b w:val="1"/>
          <w:color w:val="000000"/>
          <w:sz w:val="20"/>
          <w:szCs w:val="20"/>
          <w:highlight w:val="yellow"/>
          <w:vertAlign w:val="superscript"/>
          <w:rtl w:val="0"/>
        </w:rPr>
        <w:t xml:space="preserve">th</w:t>
      </w:r>
      <w:r w:rsidDel="00000000" w:rsidR="00000000" w:rsidRPr="00000000">
        <w:rPr>
          <w:rFonts w:ascii="Times New Roman" w:cs="Times New Roman" w:eastAsia="Times New Roman" w:hAnsi="Times New Roman"/>
          <w:b w:val="1"/>
          <w:color w:val="000000"/>
          <w:sz w:val="20"/>
          <w:szCs w:val="20"/>
          <w:highlight w:val="yellow"/>
          <w:vertAlign w:val="baseline"/>
          <w:rtl w:val="0"/>
        </w:rPr>
        <w:t xml:space="preserve"> offense – administrative referral </w:t>
      </w:r>
    </w:p>
    <w:p w:rsidR="00000000" w:rsidDel="00000000" w:rsidP="00000000" w:rsidRDefault="00000000" w:rsidRPr="00000000">
      <w:pPr>
        <w:ind w:left="3600" w:firstLine="0"/>
        <w:contextualSpacing w:val="0"/>
      </w:pPr>
      <w:r w:rsidDel="00000000" w:rsidR="00000000" w:rsidRPr="00000000">
        <w:rPr>
          <w:rFonts w:ascii="Times New Roman" w:cs="Times New Roman" w:eastAsia="Times New Roman" w:hAnsi="Times New Roman"/>
          <w:b w:val="1"/>
          <w:color w:val="000000"/>
          <w:sz w:val="20"/>
          <w:szCs w:val="20"/>
          <w:highlight w:val="yellow"/>
          <w:vertAlign w:val="baseline"/>
          <w:rtl w:val="0"/>
        </w:rPr>
        <w:t xml:space="preserve">*Major infractions result in an immediate referral</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720"/>
        <w:rPr>
          <w:rFonts w:ascii="Arial" w:cs="Arial" w:eastAsia="Arial" w:hAnsi="Arial"/>
          <w:sz w:val="22"/>
          <w:szCs w:val="22"/>
        </w:rPr>
      </w:pPr>
      <w:r w:rsidDel="00000000" w:rsidR="00000000" w:rsidRPr="00000000">
        <w:rPr>
          <w:rFonts w:ascii="Arial" w:cs="Arial" w:eastAsia="Arial" w:hAnsi="Arial"/>
          <w:b w:val="1"/>
          <w:i w:val="1"/>
          <w:sz w:val="22"/>
          <w:szCs w:val="22"/>
          <w:vertAlign w:val="baseline"/>
          <w:rtl w:val="0"/>
        </w:rPr>
        <w:t xml:space="preserve">Additional Assistance: </w:t>
      </w:r>
      <w:r w:rsidDel="00000000" w:rsidR="00000000" w:rsidRPr="00000000">
        <w:rPr>
          <w:rFonts w:ascii="Arial" w:cs="Arial" w:eastAsia="Arial" w:hAnsi="Arial"/>
          <w:i w:val="1"/>
          <w:sz w:val="22"/>
          <w:szCs w:val="22"/>
          <w:vertAlign w:val="baseline"/>
          <w:rtl w:val="0"/>
        </w:rPr>
        <w:t xml:space="preserve">I will offer extra help as needed one afternoon each week to students from 3: 15 PM until 4:00 PM. You may contact me before school, after school, and during my planning time.  If a student has an average below 80% for two weeks, parents are asked to have a conference with the teacher and create a plan to improve their child’s performance.  If a student has an average below 80% for four weeks, the student is required to get additional assistance.</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Arial" w:cs="Arial" w:eastAsia="Arial" w:hAnsi="Arial"/>
          <w:i w:val="1"/>
          <w:sz w:val="22"/>
          <w:szCs w:val="22"/>
          <w:vertAlign w:val="baseline"/>
          <w:rtl w:val="0"/>
        </w:rPr>
        <w:t xml:space="preserve">A website that will provide additional help is </w:t>
      </w:r>
      <w:hyperlink r:id="rId6">
        <w:r w:rsidDel="00000000" w:rsidR="00000000" w:rsidRPr="00000000">
          <w:rPr>
            <w:rFonts w:ascii="Arial" w:cs="Arial" w:eastAsia="Arial" w:hAnsi="Arial"/>
            <w:b w:val="1"/>
            <w:i w:val="1"/>
            <w:color w:val="0000ff"/>
            <w:sz w:val="22"/>
            <w:szCs w:val="22"/>
            <w:u w:val="single"/>
            <w:vertAlign w:val="baseline"/>
            <w:rtl w:val="0"/>
          </w:rPr>
          <w:t xml:space="preserve">connected.mcgraw-hill.com</w:t>
        </w:r>
      </w:hyperlink>
      <w:r w:rsidDel="00000000" w:rsidR="00000000" w:rsidRPr="00000000">
        <w:rPr>
          <w:rFonts w:ascii="Arial" w:cs="Arial" w:eastAsia="Arial" w:hAnsi="Arial"/>
          <w:b w:val="1"/>
          <w:i w:val="1"/>
          <w:sz w:val="22"/>
          <w:szCs w:val="22"/>
          <w:vertAlign w:val="baseline"/>
          <w:rtl w:val="0"/>
        </w:rPr>
        <w:t xml:space="preserve"> .  I will send your child’s username and password as soon as the accounts are created.  </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Arial" w:cs="Arial" w:eastAsia="Arial" w:hAnsi="Arial"/>
          <w:i w:val="1"/>
          <w:sz w:val="22"/>
          <w:szCs w:val="22"/>
          <w:vertAlign w:val="baseline"/>
          <w:rtl w:val="0"/>
        </w:rPr>
        <w:t xml:space="preserve">Students will also be able to access another great website, ALEKS.   This program can improve student performance by individualized and differentiated instruction with the use of iPads.  </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Arial" w:cs="Arial" w:eastAsia="Arial" w:hAnsi="Arial"/>
          <w:i w:val="1"/>
          <w:sz w:val="22"/>
          <w:szCs w:val="22"/>
          <w:vertAlign w:val="baseline"/>
          <w:rtl w:val="0"/>
        </w:rPr>
        <w:t xml:space="preserve">IXL is an online program in which specific math topics will be assigned.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6"/>
        </w:numPr>
        <w:ind w:left="720" w:hanging="720"/>
        <w:rPr>
          <w:rFonts w:ascii="Arial" w:cs="Arial" w:eastAsia="Arial" w:hAnsi="Arial"/>
          <w:sz w:val="22"/>
          <w:szCs w:val="22"/>
        </w:rPr>
      </w:pPr>
      <w:r w:rsidDel="00000000" w:rsidR="00000000" w:rsidRPr="00000000">
        <w:rPr>
          <w:rFonts w:ascii="Arial" w:cs="Arial" w:eastAsia="Arial" w:hAnsi="Arial"/>
          <w:b w:val="1"/>
          <w:i w:val="1"/>
          <w:sz w:val="22"/>
          <w:szCs w:val="22"/>
          <w:vertAlign w:val="baseline"/>
          <w:rtl w:val="0"/>
        </w:rPr>
        <w:t xml:space="preserve">Supplies:</w:t>
      </w: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Fonts w:ascii="Arial" w:cs="Arial" w:eastAsia="Arial" w:hAnsi="Arial"/>
          <w:sz w:val="22"/>
          <w:szCs w:val="22"/>
          <w:vertAlign w:val="baseline"/>
          <w:rtl w:val="0"/>
        </w:rPr>
        <w:t xml:space="preserve">Scientific or graphing calculators for home use (optional)</w:t>
      </w: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Fonts w:ascii="Arial" w:cs="Arial" w:eastAsia="Arial" w:hAnsi="Arial"/>
          <w:sz w:val="22"/>
          <w:szCs w:val="22"/>
          <w:vertAlign w:val="baseline"/>
          <w:rtl w:val="0"/>
        </w:rPr>
        <w:t xml:space="preserve">3-ring binder</w:t>
        <w:tab/>
        <w:tab/>
        <w:tab/>
        <w:t xml:space="preserve">ruler (optional)</w:t>
      </w: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Fonts w:ascii="Arial" w:cs="Arial" w:eastAsia="Arial" w:hAnsi="Arial"/>
          <w:sz w:val="22"/>
          <w:szCs w:val="22"/>
          <w:vertAlign w:val="baseline"/>
          <w:rtl w:val="0"/>
        </w:rPr>
        <w:t xml:space="preserve"># 2 pencils</w:t>
        <w:tab/>
        <w:tab/>
        <w:tab/>
        <w:t xml:space="preserve">Loose leaf paper</w:t>
      </w: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Fonts w:ascii="Arial" w:cs="Arial" w:eastAsia="Arial" w:hAnsi="Arial"/>
          <w:sz w:val="22"/>
          <w:szCs w:val="22"/>
          <w:vertAlign w:val="baseline"/>
          <w:rtl w:val="0"/>
        </w:rPr>
        <w:t xml:space="preserve">Graph paper(optional)</w:t>
        <w:tab/>
        <w:t xml:space="preserve">Ear Buds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720"/>
        <w:rPr>
          <w:rFonts w:ascii="Arial" w:cs="Arial" w:eastAsia="Arial" w:hAnsi="Arial"/>
          <w:sz w:val="22"/>
          <w:szCs w:val="22"/>
        </w:rPr>
      </w:pPr>
      <w:r w:rsidDel="00000000" w:rsidR="00000000" w:rsidRPr="00000000">
        <w:rPr>
          <w:rFonts w:ascii="Arial" w:cs="Arial" w:eastAsia="Arial" w:hAnsi="Arial"/>
          <w:b w:val="1"/>
          <w:i w:val="1"/>
          <w:sz w:val="22"/>
          <w:szCs w:val="22"/>
          <w:vertAlign w:val="baseline"/>
          <w:rtl w:val="0"/>
        </w:rPr>
        <w:t xml:space="preserve">Remind</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vertAlign w:val="baseline"/>
          <w:rtl w:val="0"/>
        </w:rPr>
        <w:t xml:space="preserve">This year I will be using a program called Remind.  Occasionally throughout the year, I would like to send out reminders of tests, projects, or homework.  This program allows me to send a message from my computer to your phone in the form of a text.  Standard text message rates apply.  This means if your phone normally receives text messages without charging you, this program will not charge you.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vertAlign w:val="baseline"/>
          <w:rtl w:val="0"/>
        </w:rPr>
        <w:t xml:space="preserve">To receive these texts: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vertAlign w:val="baseline"/>
          <w:rtl w:val="0"/>
        </w:rPr>
        <w:t xml:space="preserve">In the To: line on your phone type 81010 (This is the number you are texting to).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Arial" w:cs="Arial" w:eastAsia="Arial" w:hAnsi="Arial"/>
          <w:sz w:val="22"/>
          <w:szCs w:val="22"/>
          <w:vertAlign w:val="baseline"/>
          <w:rtl w:val="0"/>
        </w:rPr>
        <w:t xml:space="preserve">In the message line type: @ajohnson4  (This is the message you are sending).</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Arial" w:cs="Arial" w:eastAsia="Arial" w:hAnsi="Arial"/>
          <w:sz w:val="22"/>
          <w:szCs w:val="22"/>
          <w:vertAlign w:val="baseline"/>
          <w:rtl w:val="0"/>
        </w:rPr>
        <w:t xml:space="preserve">Send the message, and you are finished.  In your contacts, label the number as </w:t>
      </w:r>
      <w:r w:rsidDel="00000000" w:rsidR="00000000" w:rsidRPr="00000000">
        <w:rPr>
          <w:rFonts w:ascii="Arial" w:cs="Arial" w:eastAsia="Arial" w:hAnsi="Arial"/>
          <w:i w:val="1"/>
          <w:sz w:val="22"/>
          <w:szCs w:val="22"/>
          <w:vertAlign w:val="baseline"/>
          <w:rtl w:val="0"/>
        </w:rPr>
        <w:t xml:space="preserve">Algebra 1 Mrs. A. Johnson</w:t>
      </w:r>
      <w:r w:rsidDel="00000000" w:rsidR="00000000" w:rsidRPr="00000000">
        <w:rPr>
          <w:rFonts w:ascii="Arial" w:cs="Arial" w:eastAsia="Arial" w:hAnsi="Arial"/>
          <w:sz w:val="22"/>
          <w:szCs w:val="22"/>
          <w:vertAlign w:val="baseline"/>
          <w:rtl w:val="0"/>
        </w:rPr>
        <w:t xml:space="preserve">.  This will let you know that I sent you a text.  I encourage you to sign up for these text messages on your phone and your child’s phone.  Please note that you </w:t>
      </w:r>
      <w:r w:rsidDel="00000000" w:rsidR="00000000" w:rsidRPr="00000000">
        <w:rPr>
          <w:rFonts w:ascii="Arial" w:cs="Arial" w:eastAsia="Arial" w:hAnsi="Arial"/>
          <w:b w:val="1"/>
          <w:sz w:val="22"/>
          <w:szCs w:val="22"/>
          <w:vertAlign w:val="baseline"/>
          <w:rtl w:val="0"/>
        </w:rPr>
        <w:t xml:space="preserve">cannot reply</w:t>
      </w:r>
      <w:r w:rsidDel="00000000" w:rsidR="00000000" w:rsidRPr="00000000">
        <w:rPr>
          <w:rFonts w:ascii="Arial" w:cs="Arial" w:eastAsia="Arial" w:hAnsi="Arial"/>
          <w:sz w:val="22"/>
          <w:szCs w:val="22"/>
          <w:vertAlign w:val="baseline"/>
          <w:rtl w:val="0"/>
        </w:rPr>
        <w:t xml:space="preserve"> to these texts.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0"/>
          <w:szCs w:val="20"/>
          <w:vertAlign w:val="baseline"/>
          <w:rtl w:val="0"/>
        </w:rPr>
        <w:t xml:space="preserve">*If you are having trouble, try this number instead </w:t>
      </w:r>
      <w:r w:rsidDel="00000000" w:rsidR="00000000" w:rsidRPr="00000000">
        <w:rPr>
          <w:vertAlign w:val="baseline"/>
          <w:rtl w:val="0"/>
        </w:rPr>
        <w:t xml:space="preserve">(720) 924-4721.</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u w:val="single"/>
          <w:vertAlign w:val="baseline"/>
          <w:rtl w:val="0"/>
        </w:rPr>
        <w:t xml:space="preserve">Student Signature____________________________________________________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u w:val="single"/>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u w:val="single"/>
          <w:vertAlign w:val="baseline"/>
          <w:rtl w:val="0"/>
        </w:rPr>
        <w:t xml:space="preserve">Parent Signature____________________________________________________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u w:val="single"/>
          <w:vertAlign w:val="baseline"/>
          <w:rtl w:val="0"/>
        </w:rPr>
        <w:t xml:space="preserve">Parents’ e-mail addresses____________________________________________________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u w:val="single"/>
          <w:vertAlign w:val="baseline"/>
          <w:rtl w:val="0"/>
        </w:rPr>
        <w:t xml:space="preserve">Home Phone Number______________________________________________________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u w:val="single"/>
          <w:vertAlign w:val="baseline"/>
          <w:rtl w:val="0"/>
        </w:rPr>
        <w:t xml:space="preserve">Parents’ cell phone numbers_____________________________________________________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vertAlign w:val="baseline"/>
          <w:rtl w:val="0"/>
        </w:rPr>
        <w:t xml:space="preserve">Parents’ Work Phone Numbers</w:t>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Georgia"/>
  <w:font w:name="Arial"/>
  <w:font w:name="Times New Roman"/>
  <w:font w:name="Noto Symbo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
      <w:lvlJc w:val="left"/>
      <w:pPr>
        <w:ind w:left="360" w:firstLine="0"/>
      </w:pPr>
      <w:rPr>
        <w:rFonts w:ascii="Noto Symbol" w:cs="Noto Symbol" w:eastAsia="Noto Symbol" w:hAnsi="Noto Symbol"/>
        <w:vertAlign w:val="baseline"/>
      </w:rPr>
    </w:lvl>
    <w:lvl w:ilvl="1">
      <w:start w:val="1"/>
      <w:numFmt w:val="decimal"/>
      <w:lvlText w:val="o"/>
      <w:lvlJc w:val="left"/>
      <w:pPr>
        <w:ind w:left="720" w:firstLine="360"/>
      </w:pPr>
      <w:rPr>
        <w:rFonts w:ascii="Courier New" w:cs="Courier New" w:eastAsia="Courier New" w:hAnsi="Courier New"/>
        <w:vertAlign w:val="baseline"/>
      </w:rPr>
    </w:lvl>
    <w:lvl w:ilvl="2">
      <w:start w:val="1"/>
      <w:numFmt w:val="decimal"/>
      <w:lvlText w:val=""/>
      <w:lvlJc w:val="left"/>
      <w:pPr>
        <w:ind w:left="1080" w:firstLine="720"/>
      </w:pPr>
      <w:rPr>
        <w:rFonts w:ascii="Noto Symbol" w:cs="Noto Symbol" w:eastAsia="Noto Symbol" w:hAnsi="Noto Symbol"/>
        <w:vertAlign w:val="baseline"/>
      </w:rPr>
    </w:lvl>
    <w:lvl w:ilvl="3">
      <w:start w:val="1"/>
      <w:numFmt w:val="decimal"/>
      <w:lvlText w:val=""/>
      <w:lvlJc w:val="left"/>
      <w:pPr>
        <w:ind w:left="1440" w:firstLine="1080"/>
      </w:pPr>
      <w:rPr>
        <w:rFonts w:ascii="Noto Symbol" w:cs="Noto Symbol" w:eastAsia="Noto Symbol" w:hAnsi="Noto Symbol"/>
        <w:vertAlign w:val="baseline"/>
      </w:rPr>
    </w:lvl>
    <w:lvl w:ilvl="4">
      <w:start w:val="1"/>
      <w:numFmt w:val="decimal"/>
      <w:lvlText w:val="o"/>
      <w:lvlJc w:val="left"/>
      <w:pPr>
        <w:ind w:left="1800" w:firstLine="1440"/>
      </w:pPr>
      <w:rPr>
        <w:rFonts w:ascii="Courier New" w:cs="Courier New" w:eastAsia="Courier New" w:hAnsi="Courier New"/>
        <w:vertAlign w:val="baseline"/>
      </w:rPr>
    </w:lvl>
    <w:lvl w:ilvl="5">
      <w:start w:val="1"/>
      <w:numFmt w:val="decimal"/>
      <w:lvlText w:val=""/>
      <w:lvlJc w:val="left"/>
      <w:pPr>
        <w:ind w:left="2160" w:firstLine="1800"/>
      </w:pPr>
      <w:rPr>
        <w:rFonts w:ascii="Noto Symbol" w:cs="Noto Symbol" w:eastAsia="Noto Symbol" w:hAnsi="Noto Symbol"/>
        <w:vertAlign w:val="baseline"/>
      </w:rPr>
    </w:lvl>
    <w:lvl w:ilvl="6">
      <w:start w:val="1"/>
      <w:numFmt w:val="decimal"/>
      <w:lvlText w:val=""/>
      <w:lvlJc w:val="left"/>
      <w:pPr>
        <w:ind w:left="2520" w:firstLine="2160"/>
      </w:pPr>
      <w:rPr>
        <w:rFonts w:ascii="Noto Symbol" w:cs="Noto Symbol" w:eastAsia="Noto Symbol" w:hAnsi="Noto Symbol"/>
        <w:vertAlign w:val="baseline"/>
      </w:rPr>
    </w:lvl>
    <w:lvl w:ilvl="7">
      <w:start w:val="1"/>
      <w:numFmt w:val="decimal"/>
      <w:lvlText w:val="o"/>
      <w:lvlJc w:val="left"/>
      <w:pPr>
        <w:ind w:left="2880" w:firstLine="2520"/>
      </w:pPr>
      <w:rPr>
        <w:rFonts w:ascii="Courier New" w:cs="Courier New" w:eastAsia="Courier New" w:hAnsi="Courier New"/>
        <w:vertAlign w:val="baseline"/>
      </w:rPr>
    </w:lvl>
    <w:lvl w:ilvl="8">
      <w:start w:val="1"/>
      <w:numFmt w:val="decimal"/>
      <w:lvlText w:val=""/>
      <w:lvlJc w:val="left"/>
      <w:pPr>
        <w:ind w:left="3240" w:firstLine="2880"/>
      </w:pPr>
      <w:rPr>
        <w:rFonts w:ascii="Noto Symbol" w:cs="Noto Symbol" w:eastAsia="Noto Symbol" w:hAnsi="Noto Symbol"/>
        <w:vertAlign w:val="baseline"/>
      </w:rPr>
    </w:lvl>
  </w:abstractNum>
  <w:abstractNum w:abstractNumId="2">
    <w:lvl w:ilvl="0">
      <w:start w:val="1"/>
      <w:numFmt w:val="bullet"/>
      <w:lvlText w:val="▪"/>
      <w:lvlJc w:val="left"/>
      <w:pPr>
        <w:ind w:left="1440" w:firstLine="1080"/>
      </w:pPr>
      <w:rPr>
        <w:rFonts w:ascii="Arial" w:cs="Arial" w:eastAsia="Arial" w:hAnsi="Arial"/>
        <w:vertAlign w:val="baseline"/>
      </w:rPr>
    </w:lvl>
    <w:lvl w:ilvl="1">
      <w:start w:val="1"/>
      <w:numFmt w:val="decimal"/>
      <w:lvlText w:val="o"/>
      <w:lvlJc w:val="left"/>
      <w:pPr>
        <w:ind w:left="1800" w:firstLine="1440"/>
      </w:pPr>
      <w:rPr>
        <w:rFonts w:ascii="Courier New" w:cs="Courier New" w:eastAsia="Courier New" w:hAnsi="Courier New"/>
        <w:vertAlign w:val="baseline"/>
      </w:rPr>
    </w:lvl>
    <w:lvl w:ilvl="2">
      <w:start w:val="1"/>
      <w:numFmt w:val="decimal"/>
      <w:lvlText w:val=""/>
      <w:lvlJc w:val="left"/>
      <w:pPr>
        <w:ind w:left="2160" w:firstLine="1800"/>
      </w:pPr>
      <w:rPr>
        <w:rFonts w:ascii="Noto Symbol" w:cs="Noto Symbol" w:eastAsia="Noto Symbol" w:hAnsi="Noto Symbol"/>
        <w:vertAlign w:val="baseline"/>
      </w:rPr>
    </w:lvl>
    <w:lvl w:ilvl="3">
      <w:start w:val="1"/>
      <w:numFmt w:val="decimal"/>
      <w:lvlText w:val=""/>
      <w:lvlJc w:val="left"/>
      <w:pPr>
        <w:ind w:left="2520" w:firstLine="2160"/>
      </w:pPr>
      <w:rPr>
        <w:rFonts w:ascii="Noto Symbol" w:cs="Noto Symbol" w:eastAsia="Noto Symbol" w:hAnsi="Noto Symbol"/>
        <w:vertAlign w:val="baseline"/>
      </w:rPr>
    </w:lvl>
    <w:lvl w:ilvl="4">
      <w:start w:val="1"/>
      <w:numFmt w:val="decimal"/>
      <w:lvlText w:val="o"/>
      <w:lvlJc w:val="left"/>
      <w:pPr>
        <w:ind w:left="2880" w:firstLine="2520"/>
      </w:pPr>
      <w:rPr>
        <w:rFonts w:ascii="Courier New" w:cs="Courier New" w:eastAsia="Courier New" w:hAnsi="Courier New"/>
        <w:vertAlign w:val="baseline"/>
      </w:rPr>
    </w:lvl>
    <w:lvl w:ilvl="5">
      <w:start w:val="1"/>
      <w:numFmt w:val="decimal"/>
      <w:lvlText w:val=""/>
      <w:lvlJc w:val="left"/>
      <w:pPr>
        <w:ind w:left="3240" w:firstLine="2880"/>
      </w:pPr>
      <w:rPr>
        <w:rFonts w:ascii="Noto Symbol" w:cs="Noto Symbol" w:eastAsia="Noto Symbol" w:hAnsi="Noto Symbol"/>
        <w:vertAlign w:val="baseline"/>
      </w:rPr>
    </w:lvl>
    <w:lvl w:ilvl="6">
      <w:start w:val="1"/>
      <w:numFmt w:val="decimal"/>
      <w:lvlText w:val=""/>
      <w:lvlJc w:val="left"/>
      <w:pPr>
        <w:ind w:left="3600" w:firstLine="3240"/>
      </w:pPr>
      <w:rPr>
        <w:rFonts w:ascii="Noto Symbol" w:cs="Noto Symbol" w:eastAsia="Noto Symbol" w:hAnsi="Noto Symbol"/>
        <w:vertAlign w:val="baseline"/>
      </w:rPr>
    </w:lvl>
    <w:lvl w:ilvl="7">
      <w:start w:val="1"/>
      <w:numFmt w:val="decimal"/>
      <w:lvlText w:val="o"/>
      <w:lvlJc w:val="left"/>
      <w:pPr>
        <w:ind w:left="3960" w:firstLine="3600"/>
      </w:pPr>
      <w:rPr>
        <w:rFonts w:ascii="Courier New" w:cs="Courier New" w:eastAsia="Courier New" w:hAnsi="Courier New"/>
        <w:vertAlign w:val="baseline"/>
      </w:rPr>
    </w:lvl>
    <w:lvl w:ilvl="8">
      <w:start w:val="1"/>
      <w:numFmt w:val="decimal"/>
      <w:lvlText w:val=""/>
      <w:lvlJc w:val="left"/>
      <w:pPr>
        <w:ind w:left="4320" w:firstLine="3960"/>
      </w:pPr>
      <w:rPr>
        <w:rFonts w:ascii="Noto Symbol" w:cs="Noto Symbol" w:eastAsia="Noto Symbol" w:hAnsi="Noto Symbo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86" w:firstLine="425.99999999999994"/>
      </w:pPr>
      <w:rPr>
        <w:rFonts w:ascii="Arial" w:cs="Arial" w:eastAsia="Arial" w:hAnsi="Arial"/>
        <w:vertAlign w:val="baseline"/>
      </w:rPr>
    </w:lvl>
    <w:lvl w:ilvl="1">
      <w:start w:val="1"/>
      <w:numFmt w:val="bullet"/>
      <w:lvlText w:val="o"/>
      <w:lvlJc w:val="left"/>
      <w:pPr>
        <w:ind w:left="1506" w:firstLine="1146"/>
      </w:pPr>
      <w:rPr>
        <w:rFonts w:ascii="Arial" w:cs="Arial" w:eastAsia="Arial" w:hAnsi="Arial"/>
        <w:vertAlign w:val="baseline"/>
      </w:rPr>
    </w:lvl>
    <w:lvl w:ilvl="2">
      <w:start w:val="1"/>
      <w:numFmt w:val="bullet"/>
      <w:lvlText w:val="▪"/>
      <w:lvlJc w:val="left"/>
      <w:pPr>
        <w:ind w:left="2226" w:firstLine="1866"/>
      </w:pPr>
      <w:rPr>
        <w:rFonts w:ascii="Arial" w:cs="Arial" w:eastAsia="Arial" w:hAnsi="Arial"/>
        <w:vertAlign w:val="baseline"/>
      </w:rPr>
    </w:lvl>
    <w:lvl w:ilvl="3">
      <w:start w:val="1"/>
      <w:numFmt w:val="bullet"/>
      <w:lvlText w:val="●"/>
      <w:lvlJc w:val="left"/>
      <w:pPr>
        <w:ind w:left="2946" w:firstLine="2586"/>
      </w:pPr>
      <w:rPr>
        <w:rFonts w:ascii="Arial" w:cs="Arial" w:eastAsia="Arial" w:hAnsi="Arial"/>
        <w:vertAlign w:val="baseline"/>
      </w:rPr>
    </w:lvl>
    <w:lvl w:ilvl="4">
      <w:start w:val="1"/>
      <w:numFmt w:val="bullet"/>
      <w:lvlText w:val="o"/>
      <w:lvlJc w:val="left"/>
      <w:pPr>
        <w:ind w:left="3666" w:firstLine="3306"/>
      </w:pPr>
      <w:rPr>
        <w:rFonts w:ascii="Arial" w:cs="Arial" w:eastAsia="Arial" w:hAnsi="Arial"/>
        <w:vertAlign w:val="baseline"/>
      </w:rPr>
    </w:lvl>
    <w:lvl w:ilvl="5">
      <w:start w:val="1"/>
      <w:numFmt w:val="bullet"/>
      <w:lvlText w:val="▪"/>
      <w:lvlJc w:val="left"/>
      <w:pPr>
        <w:ind w:left="4386" w:firstLine="4026"/>
      </w:pPr>
      <w:rPr>
        <w:rFonts w:ascii="Arial" w:cs="Arial" w:eastAsia="Arial" w:hAnsi="Arial"/>
        <w:vertAlign w:val="baseline"/>
      </w:rPr>
    </w:lvl>
    <w:lvl w:ilvl="6">
      <w:start w:val="1"/>
      <w:numFmt w:val="bullet"/>
      <w:lvlText w:val="●"/>
      <w:lvlJc w:val="left"/>
      <w:pPr>
        <w:ind w:left="5106" w:firstLine="4746"/>
      </w:pPr>
      <w:rPr>
        <w:rFonts w:ascii="Arial" w:cs="Arial" w:eastAsia="Arial" w:hAnsi="Arial"/>
        <w:vertAlign w:val="baseline"/>
      </w:rPr>
    </w:lvl>
    <w:lvl w:ilvl="7">
      <w:start w:val="1"/>
      <w:numFmt w:val="bullet"/>
      <w:lvlText w:val="o"/>
      <w:lvlJc w:val="left"/>
      <w:pPr>
        <w:ind w:left="5826" w:firstLine="5466"/>
      </w:pPr>
      <w:rPr>
        <w:rFonts w:ascii="Arial" w:cs="Arial" w:eastAsia="Arial" w:hAnsi="Arial"/>
        <w:vertAlign w:val="baseline"/>
      </w:rPr>
    </w:lvl>
    <w:lvl w:ilvl="8">
      <w:start w:val="1"/>
      <w:numFmt w:val="bullet"/>
      <w:lvlText w:val="▪"/>
      <w:lvlJc w:val="left"/>
      <w:pPr>
        <w:ind w:left="6546" w:firstLine="6186"/>
      </w:pPr>
      <w:rPr>
        <w:rFonts w:ascii="Arial" w:cs="Arial" w:eastAsia="Arial" w:hAnsi="Arial"/>
        <w:vertAlign w:val="baseline"/>
      </w:rPr>
    </w:lvl>
  </w:abstractNum>
  <w:abstractNum w:abstractNumId="5">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6">
    <w:lvl w:ilvl="0">
      <w:start w:val="7"/>
      <w:numFmt w:val="upperRoman"/>
      <w:lvlText w:val="%1."/>
      <w:lvlJc w:val="left"/>
      <w:pPr>
        <w:ind w:left="720" w:firstLine="0"/>
      </w:pPr>
      <w:rPr>
        <w:b w:val="1"/>
        <w:i w:val="1"/>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7">
    <w:lvl w:ilvl="0">
      <w:start w:val="1"/>
      <w:numFmt w:val="decimal"/>
      <w:lvlText w:val=""/>
      <w:lvlJc w:val="left"/>
      <w:pPr>
        <w:ind w:left="360" w:firstLine="0"/>
      </w:pPr>
      <w:rPr>
        <w:rFonts w:ascii="Noto Symbol" w:cs="Noto Symbol" w:eastAsia="Noto Symbol" w:hAnsi="Noto Symbol"/>
        <w:vertAlign w:val="baseline"/>
      </w:rPr>
    </w:lvl>
    <w:lvl w:ilvl="1">
      <w:start w:val="1"/>
      <w:numFmt w:val="decimal"/>
      <w:lvlText w:val="o"/>
      <w:lvlJc w:val="left"/>
      <w:pPr>
        <w:ind w:left="720" w:firstLine="360"/>
      </w:pPr>
      <w:rPr>
        <w:rFonts w:ascii="Courier New" w:cs="Courier New" w:eastAsia="Courier New" w:hAnsi="Courier New"/>
        <w:vertAlign w:val="baseline"/>
      </w:rPr>
    </w:lvl>
    <w:lvl w:ilvl="2">
      <w:start w:val="1"/>
      <w:numFmt w:val="decimal"/>
      <w:lvlText w:val=""/>
      <w:lvlJc w:val="left"/>
      <w:pPr>
        <w:ind w:left="1080" w:firstLine="720"/>
      </w:pPr>
      <w:rPr>
        <w:rFonts w:ascii="Noto Symbol" w:cs="Noto Symbol" w:eastAsia="Noto Symbol" w:hAnsi="Noto Symbol"/>
        <w:vertAlign w:val="baseline"/>
      </w:rPr>
    </w:lvl>
    <w:lvl w:ilvl="3">
      <w:start w:val="1"/>
      <w:numFmt w:val="decimal"/>
      <w:lvlText w:val=""/>
      <w:lvlJc w:val="left"/>
      <w:pPr>
        <w:ind w:left="1440" w:firstLine="1080"/>
      </w:pPr>
      <w:rPr>
        <w:rFonts w:ascii="Noto Symbol" w:cs="Noto Symbol" w:eastAsia="Noto Symbol" w:hAnsi="Noto Symbol"/>
        <w:vertAlign w:val="baseline"/>
      </w:rPr>
    </w:lvl>
    <w:lvl w:ilvl="4">
      <w:start w:val="1"/>
      <w:numFmt w:val="decimal"/>
      <w:lvlText w:val="o"/>
      <w:lvlJc w:val="left"/>
      <w:pPr>
        <w:ind w:left="1800" w:firstLine="1440"/>
      </w:pPr>
      <w:rPr>
        <w:rFonts w:ascii="Courier New" w:cs="Courier New" w:eastAsia="Courier New" w:hAnsi="Courier New"/>
        <w:vertAlign w:val="baseline"/>
      </w:rPr>
    </w:lvl>
    <w:lvl w:ilvl="5">
      <w:start w:val="1"/>
      <w:numFmt w:val="decimal"/>
      <w:lvlText w:val=""/>
      <w:lvlJc w:val="left"/>
      <w:pPr>
        <w:ind w:left="2160" w:firstLine="1800"/>
      </w:pPr>
      <w:rPr>
        <w:rFonts w:ascii="Noto Symbol" w:cs="Noto Symbol" w:eastAsia="Noto Symbol" w:hAnsi="Noto Symbol"/>
        <w:vertAlign w:val="baseline"/>
      </w:rPr>
    </w:lvl>
    <w:lvl w:ilvl="6">
      <w:start w:val="1"/>
      <w:numFmt w:val="decimal"/>
      <w:lvlText w:val=""/>
      <w:lvlJc w:val="left"/>
      <w:pPr>
        <w:ind w:left="2520" w:firstLine="2160"/>
      </w:pPr>
      <w:rPr>
        <w:rFonts w:ascii="Noto Symbol" w:cs="Noto Symbol" w:eastAsia="Noto Symbol" w:hAnsi="Noto Symbol"/>
        <w:vertAlign w:val="baseline"/>
      </w:rPr>
    </w:lvl>
    <w:lvl w:ilvl="7">
      <w:start w:val="1"/>
      <w:numFmt w:val="decimal"/>
      <w:lvlText w:val="o"/>
      <w:lvlJc w:val="left"/>
      <w:pPr>
        <w:ind w:left="2880" w:firstLine="2520"/>
      </w:pPr>
      <w:rPr>
        <w:rFonts w:ascii="Courier New" w:cs="Courier New" w:eastAsia="Courier New" w:hAnsi="Courier New"/>
        <w:vertAlign w:val="baseline"/>
      </w:rPr>
    </w:lvl>
    <w:lvl w:ilvl="8">
      <w:start w:val="1"/>
      <w:numFmt w:val="decimal"/>
      <w:lvlText w:val=""/>
      <w:lvlJc w:val="left"/>
      <w:pPr>
        <w:ind w:left="3240" w:firstLine="2880"/>
      </w:pPr>
      <w:rPr>
        <w:rFonts w:ascii="Noto Symbol" w:cs="Noto Symbol" w:eastAsia="Noto Symbol" w:hAnsi="Noto Symbo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omic Sans MS" w:cs="Comic Sans MS" w:eastAsia="Comic Sans MS" w:hAnsi="Comic Sans MS"/>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720" w:firstLine="0"/>
    </w:pPr>
    <w:rPr>
      <w:rFonts w:ascii="Comic Sans MS" w:cs="Comic Sans MS" w:eastAsia="Comic Sans MS" w:hAnsi="Comic Sans MS"/>
      <w:b w:val="1"/>
      <w:i w:val="1"/>
      <w:sz w:val="22"/>
      <w:szCs w:val="22"/>
      <w:u w:val="single"/>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tabs>
        <w:tab w:val="left" w:pos="360"/>
      </w:tabs>
      <w:spacing w:after="0" w:before="0" w:line="240" w:lineRule="auto"/>
      <w:jc w:val="center"/>
    </w:pPr>
    <w:rPr>
      <w:rFonts w:ascii="Comic Sans MS" w:cs="Comic Sans MS" w:eastAsia="Comic Sans MS" w:hAnsi="Comic Sans MS"/>
      <w:b w:val="0"/>
      <w:sz w:val="28"/>
      <w:szCs w:val="28"/>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glencoe.com" TargetMode="External"/></Relationships>
</file>